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A683" w14:textId="77777777" w:rsidR="00224B74" w:rsidRPr="009F3FE6" w:rsidRDefault="00224B74" w:rsidP="009F3FE6">
      <w:pPr>
        <w:jc w:val="center"/>
        <w:rPr>
          <w:b/>
        </w:rPr>
      </w:pPr>
      <w:r w:rsidRPr="0014665B">
        <w:rPr>
          <w:b/>
        </w:rPr>
        <w:t>Describing a Graph</w:t>
      </w:r>
    </w:p>
    <w:p w14:paraId="1435E1A2" w14:textId="54DBFF7A" w:rsidR="00224B74" w:rsidRPr="0014665B" w:rsidRDefault="00224B74">
      <w:pPr>
        <w:rPr>
          <w:b/>
          <w:sz w:val="20"/>
          <w:szCs w:val="20"/>
        </w:rPr>
      </w:pPr>
      <w:r w:rsidRPr="0014665B">
        <w:rPr>
          <w:b/>
          <w:sz w:val="20"/>
          <w:szCs w:val="20"/>
        </w:rPr>
        <w:t xml:space="preserve">Vocabulary </w:t>
      </w:r>
      <w:r w:rsidR="00E66802" w:rsidRPr="00E66802">
        <w:rPr>
          <w:sz w:val="20"/>
          <w:szCs w:val="20"/>
        </w:rPr>
        <w:t>(Be careful with syllable emphasis)</w:t>
      </w:r>
    </w:p>
    <w:p w14:paraId="721DC8DC" w14:textId="77777777" w:rsidR="00224B74" w:rsidRPr="0014665B" w:rsidRDefault="00221068" w:rsidP="00221068">
      <w:pPr>
        <w:ind w:left="720" w:hanging="720"/>
        <w:rPr>
          <w:sz w:val="20"/>
          <w:szCs w:val="20"/>
        </w:rPr>
      </w:pPr>
      <w:r w:rsidRPr="0014665B">
        <w:rPr>
          <w:sz w:val="20"/>
          <w:szCs w:val="20"/>
        </w:rPr>
        <w:t>nouns: decrease, increase, fall, drop, rise, climb, leveling off, plateau, peak, maximum, minimum, local maximum, local minimum</w:t>
      </w:r>
    </w:p>
    <w:p w14:paraId="7BAF84EC" w14:textId="77777777" w:rsidR="00221068" w:rsidRPr="0014665B" w:rsidRDefault="00221068" w:rsidP="00221068">
      <w:pPr>
        <w:ind w:left="720" w:hanging="720"/>
        <w:rPr>
          <w:sz w:val="20"/>
          <w:szCs w:val="20"/>
        </w:rPr>
      </w:pPr>
      <w:r w:rsidRPr="0014665B">
        <w:rPr>
          <w:sz w:val="20"/>
          <w:szCs w:val="20"/>
        </w:rPr>
        <w:t>verbs: decrease, increase, fall, drop, rise, climb, level off, plateau, peak, reach a [local] maximum/minimum</w:t>
      </w:r>
    </w:p>
    <w:p w14:paraId="178B4C3F" w14:textId="77777777" w:rsidR="00221068" w:rsidRPr="0014665B" w:rsidRDefault="00221068" w:rsidP="00221068">
      <w:pPr>
        <w:ind w:left="720" w:hanging="720"/>
        <w:rPr>
          <w:sz w:val="20"/>
          <w:szCs w:val="20"/>
        </w:rPr>
      </w:pPr>
      <w:r w:rsidRPr="0014665B">
        <w:rPr>
          <w:sz w:val="20"/>
          <w:szCs w:val="20"/>
        </w:rPr>
        <w:t>adjectives: sharp, steep, sudden, slow, slight, gradual, steady</w:t>
      </w:r>
    </w:p>
    <w:p w14:paraId="55F8BFC3" w14:textId="77777777" w:rsidR="00221068" w:rsidRPr="0014665B" w:rsidRDefault="00221068" w:rsidP="00221068">
      <w:pPr>
        <w:ind w:left="720" w:hanging="720"/>
        <w:rPr>
          <w:sz w:val="20"/>
          <w:szCs w:val="20"/>
        </w:rPr>
      </w:pPr>
      <w:r w:rsidRPr="0014665B">
        <w:rPr>
          <w:sz w:val="20"/>
          <w:szCs w:val="20"/>
        </w:rPr>
        <w:t>adverbs: sharply, steeply, suddenly, slowly, slightly, gradually, steadily</w:t>
      </w:r>
      <w:r w:rsidR="007D498B">
        <w:rPr>
          <w:sz w:val="20"/>
          <w:szCs w:val="20"/>
        </w:rPr>
        <w:t>, exponentially, logarithmically</w:t>
      </w:r>
    </w:p>
    <w:p w14:paraId="42E1827E" w14:textId="77777777" w:rsidR="00221068" w:rsidRPr="00502FAD" w:rsidRDefault="00221068" w:rsidP="00221068">
      <w:pPr>
        <w:ind w:left="720" w:hanging="720"/>
      </w:pPr>
    </w:p>
    <w:p w14:paraId="6057EFC4" w14:textId="77777777" w:rsidR="00221068" w:rsidRPr="009F3FE6" w:rsidRDefault="00221068" w:rsidP="00221068">
      <w:pPr>
        <w:ind w:left="720" w:hanging="720"/>
        <w:rPr>
          <w:b/>
          <w:sz w:val="20"/>
          <w:szCs w:val="20"/>
        </w:rPr>
      </w:pPr>
      <w:r w:rsidRPr="009F3FE6">
        <w:rPr>
          <w:b/>
          <w:sz w:val="20"/>
          <w:szCs w:val="20"/>
        </w:rPr>
        <w:t>Bar Graph</w:t>
      </w:r>
    </w:p>
    <w:p w14:paraId="289623CC" w14:textId="77777777" w:rsidR="00221068" w:rsidRPr="00502FAD" w:rsidRDefault="00FC05BA" w:rsidP="00221068">
      <w:pPr>
        <w:ind w:left="720" w:hanging="720"/>
      </w:pPr>
      <w:r>
        <w:rPr>
          <w:noProof/>
          <w:lang w:val="en-CA"/>
        </w:rPr>
        <w:drawing>
          <wp:inline distT="0" distB="0" distL="0" distR="0" wp14:anchorId="7897D790" wp14:editId="74359FDA">
            <wp:extent cx="5922682" cy="201993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E80AAC" w14:textId="77777777" w:rsidR="007C1DCB" w:rsidRDefault="00502FAD" w:rsidP="00221068">
      <w:pPr>
        <w:ind w:left="720" w:hanging="720"/>
        <w:rPr>
          <w:rFonts w:ascii="Arial" w:hAnsi="Arial" w:cs="Arial"/>
          <w:sz w:val="20"/>
          <w:szCs w:val="20"/>
        </w:rPr>
      </w:pPr>
      <w:r w:rsidRPr="005945AA">
        <w:rPr>
          <w:rFonts w:ascii="Arial" w:hAnsi="Arial" w:cs="Arial"/>
          <w:sz w:val="20"/>
          <w:szCs w:val="20"/>
        </w:rPr>
        <w:t xml:space="preserve">The years between 1930 and 1940 showed a sudden drop in the number of farmers in </w:t>
      </w:r>
      <w:smartTag w:uri="urn:schemas-microsoft-com:office:smarttags" w:element="place">
        <w:r w:rsidRPr="005945AA">
          <w:rPr>
            <w:rFonts w:ascii="Arial" w:hAnsi="Arial" w:cs="Arial"/>
            <w:sz w:val="20"/>
            <w:szCs w:val="20"/>
          </w:rPr>
          <w:t>Europe</w:t>
        </w:r>
      </w:smartTag>
      <w:r w:rsidRPr="005945AA">
        <w:rPr>
          <w:rFonts w:ascii="Arial" w:hAnsi="Arial" w:cs="Arial"/>
          <w:sz w:val="20"/>
          <w:szCs w:val="20"/>
        </w:rPr>
        <w:t>.</w:t>
      </w:r>
    </w:p>
    <w:p w14:paraId="3AEE3FDA" w14:textId="77777777" w:rsidR="005945AA" w:rsidRPr="005945AA" w:rsidRDefault="005945AA" w:rsidP="0022106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Between 1930 and 1940, the number of farmers in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Europe</w:t>
        </w:r>
      </w:smartTag>
      <w:r>
        <w:rPr>
          <w:rFonts w:ascii="Arial" w:hAnsi="Arial" w:cs="Arial"/>
          <w:sz w:val="20"/>
          <w:szCs w:val="20"/>
        </w:rPr>
        <w:t xml:space="preserve"> dropped suddenly.</w:t>
      </w:r>
    </w:p>
    <w:p w14:paraId="61146017" w14:textId="77777777" w:rsidR="00502FAD" w:rsidRDefault="00502FAD" w:rsidP="00221068">
      <w:pPr>
        <w:ind w:left="720" w:hanging="720"/>
      </w:pPr>
    </w:p>
    <w:p w14:paraId="65B740A6" w14:textId="77777777" w:rsidR="00221068" w:rsidRPr="009F3FE6" w:rsidRDefault="00221068" w:rsidP="00221068">
      <w:pPr>
        <w:ind w:left="720" w:hanging="720"/>
        <w:rPr>
          <w:b/>
          <w:sz w:val="20"/>
          <w:szCs w:val="20"/>
        </w:rPr>
      </w:pPr>
      <w:r w:rsidRPr="009F3FE6">
        <w:rPr>
          <w:b/>
          <w:sz w:val="20"/>
          <w:szCs w:val="20"/>
        </w:rPr>
        <w:t>Line Graph</w:t>
      </w:r>
    </w:p>
    <w:p w14:paraId="42380888" w14:textId="77777777" w:rsidR="00221068" w:rsidRDefault="00FC05BA" w:rsidP="00FC05BA">
      <w:pPr>
        <w:ind w:left="720" w:hanging="720"/>
        <w:jc w:val="center"/>
      </w:pPr>
      <w:r>
        <w:rPr>
          <w:noProof/>
          <w:lang w:val="en-CA"/>
        </w:rPr>
        <w:drawing>
          <wp:inline distT="0" distB="0" distL="0" distR="0" wp14:anchorId="484267CE" wp14:editId="36951C2F">
            <wp:extent cx="6050280" cy="1870636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AC1648" w14:textId="77777777" w:rsidR="005945AA" w:rsidRDefault="005945AA" w:rsidP="0022106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size of farms in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Europe</w:t>
        </w:r>
      </w:smartTag>
      <w:r>
        <w:rPr>
          <w:rFonts w:ascii="Arial" w:hAnsi="Arial" w:cs="Arial"/>
          <w:sz w:val="20"/>
          <w:szCs w:val="20"/>
        </w:rPr>
        <w:t xml:space="preserve"> increased steadily between 19</w:t>
      </w:r>
      <w:r w:rsidR="007D498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and 19</w:t>
      </w:r>
      <w:r w:rsidR="007D498B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when the average size of farmland </w:t>
      </w:r>
      <w:r w:rsidR="007D498B">
        <w:rPr>
          <w:rFonts w:ascii="Arial" w:hAnsi="Arial" w:cs="Arial"/>
          <w:sz w:val="20"/>
          <w:szCs w:val="20"/>
        </w:rPr>
        <w:t>reached a peak of 100 acres.</w:t>
      </w:r>
    </w:p>
    <w:p w14:paraId="36DFAFEF" w14:textId="77777777" w:rsidR="007D498B" w:rsidRDefault="007D498B" w:rsidP="0022106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leveling off of farm size in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Europe</w:t>
        </w:r>
      </w:smartTag>
      <w:r>
        <w:rPr>
          <w:rFonts w:ascii="Arial" w:hAnsi="Arial" w:cs="Arial"/>
          <w:sz w:val="20"/>
          <w:szCs w:val="20"/>
        </w:rPr>
        <w:t xml:space="preserve"> from 1955 to 1965.</w:t>
      </w:r>
    </w:p>
    <w:p w14:paraId="3E6D2D54" w14:textId="77777777" w:rsidR="0014665B" w:rsidRDefault="005945AA" w:rsidP="00221068">
      <w:pPr>
        <w:ind w:left="720" w:hanging="720"/>
      </w:pPr>
      <w:r>
        <w:rPr>
          <w:rFonts w:ascii="Arial" w:hAnsi="Arial" w:cs="Arial"/>
          <w:sz w:val="20"/>
          <w:szCs w:val="20"/>
        </w:rPr>
        <w:t>Between 19</w:t>
      </w:r>
      <w:r w:rsidR="007D498B">
        <w:rPr>
          <w:rFonts w:ascii="Arial" w:hAnsi="Arial" w:cs="Arial"/>
          <w:sz w:val="20"/>
          <w:szCs w:val="20"/>
        </w:rPr>
        <w:t>75 and</w:t>
      </w:r>
      <w:r>
        <w:rPr>
          <w:rFonts w:ascii="Arial" w:hAnsi="Arial" w:cs="Arial"/>
          <w:sz w:val="20"/>
          <w:szCs w:val="20"/>
        </w:rPr>
        <w:t xml:space="preserve"> 19</w:t>
      </w:r>
      <w:r w:rsidR="007D498B">
        <w:rPr>
          <w:rFonts w:ascii="Arial" w:hAnsi="Arial" w:cs="Arial"/>
          <w:sz w:val="20"/>
          <w:szCs w:val="20"/>
        </w:rPr>
        <w:t>90, European farm size grew exponentially, passing the 1940 peak in 1985</w:t>
      </w:r>
      <w:r>
        <w:rPr>
          <w:rFonts w:ascii="Arial" w:hAnsi="Arial" w:cs="Arial"/>
          <w:sz w:val="20"/>
          <w:szCs w:val="20"/>
        </w:rPr>
        <w:t>.</w:t>
      </w:r>
    </w:p>
    <w:p w14:paraId="7D70D09F" w14:textId="77777777" w:rsidR="005945AA" w:rsidRPr="00502FAD" w:rsidRDefault="005945AA" w:rsidP="00221068">
      <w:pPr>
        <w:ind w:left="720" w:hanging="720"/>
      </w:pPr>
    </w:p>
    <w:p w14:paraId="6C004D2F" w14:textId="77777777" w:rsidR="005945AA" w:rsidRPr="009F3FE6" w:rsidRDefault="00221068" w:rsidP="007D498B">
      <w:pPr>
        <w:ind w:left="720" w:hanging="720"/>
        <w:rPr>
          <w:rFonts w:ascii="Arial" w:hAnsi="Arial" w:cs="Arial"/>
          <w:sz w:val="20"/>
          <w:szCs w:val="20"/>
        </w:rPr>
      </w:pPr>
      <w:r w:rsidRPr="009F3FE6">
        <w:rPr>
          <w:b/>
          <w:sz w:val="20"/>
          <w:szCs w:val="20"/>
        </w:rPr>
        <w:t>Pie Chart</w:t>
      </w:r>
      <w:r w:rsidR="005945AA" w:rsidRPr="009F3FE6">
        <w:rPr>
          <w:b/>
          <w:sz w:val="20"/>
          <w:szCs w:val="20"/>
        </w:rPr>
        <w:t xml:space="preserve">: </w:t>
      </w:r>
      <w:r w:rsidR="005945AA" w:rsidRPr="009F3FE6">
        <w:rPr>
          <w:rFonts w:ascii="Arial" w:hAnsi="Arial" w:cs="Arial"/>
          <w:sz w:val="20"/>
          <w:szCs w:val="20"/>
        </w:rPr>
        <w:t xml:space="preserve">Types of Work Done in </w:t>
      </w:r>
      <w:smartTag w:uri="urn:schemas-microsoft-com:office:smarttags" w:element="place">
        <w:smartTag w:uri="urn:schemas-microsoft-com:office:smarttags" w:element="country-region">
          <w:r w:rsidR="005945AA" w:rsidRPr="009F3FE6">
            <w:rPr>
              <w:rFonts w:ascii="Arial" w:hAnsi="Arial" w:cs="Arial"/>
              <w:sz w:val="20"/>
              <w:szCs w:val="20"/>
            </w:rPr>
            <w:t>Georgia</w:t>
          </w:r>
        </w:smartTag>
      </w:smartTag>
    </w:p>
    <w:p w14:paraId="629DF3CA" w14:textId="77777777" w:rsidR="00221068" w:rsidRPr="00502FAD" w:rsidRDefault="00FC05BA" w:rsidP="00221068">
      <w:r>
        <w:rPr>
          <w:noProof/>
          <w:lang w:val="en-CA"/>
        </w:rPr>
        <w:drawing>
          <wp:inline distT="0" distB="0" distL="0" distR="0" wp14:anchorId="11670275" wp14:editId="37D5EBA4">
            <wp:extent cx="3301365" cy="148907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9E85FD" w14:textId="77777777" w:rsidR="007D498B" w:rsidRPr="009F3FE6" w:rsidRDefault="007D498B">
      <w:pPr>
        <w:rPr>
          <w:b/>
          <w:sz w:val="20"/>
          <w:szCs w:val="20"/>
        </w:rPr>
      </w:pPr>
      <w:r w:rsidRPr="009F3FE6">
        <w:rPr>
          <w:b/>
          <w:sz w:val="20"/>
          <w:szCs w:val="20"/>
        </w:rPr>
        <w:t>Sentence patterns:</w:t>
      </w:r>
    </w:p>
    <w:p w14:paraId="3C87338C" w14:textId="77777777" w:rsidR="00221068" w:rsidRPr="009F3FE6" w:rsidRDefault="007D498B" w:rsidP="007D498B">
      <w:pPr>
        <w:numPr>
          <w:ilvl w:val="0"/>
          <w:numId w:val="1"/>
        </w:numPr>
        <w:rPr>
          <w:sz w:val="20"/>
          <w:szCs w:val="20"/>
        </w:rPr>
      </w:pPr>
      <w:r w:rsidRPr="009F3FE6">
        <w:rPr>
          <w:sz w:val="20"/>
          <w:szCs w:val="20"/>
        </w:rPr>
        <w:t xml:space="preserve">x accounts for y % of the work done in </w:t>
      </w:r>
      <w:smartTag w:uri="urn:schemas-microsoft-com:office:smarttags" w:element="place">
        <w:smartTag w:uri="urn:schemas-microsoft-com:office:smarttags" w:element="country-region">
          <w:r w:rsidRPr="009F3FE6">
            <w:rPr>
              <w:sz w:val="20"/>
              <w:szCs w:val="20"/>
            </w:rPr>
            <w:t>Georgia</w:t>
          </w:r>
        </w:smartTag>
      </w:smartTag>
      <w:r w:rsidRPr="009F3FE6">
        <w:rPr>
          <w:sz w:val="20"/>
          <w:szCs w:val="20"/>
        </w:rPr>
        <w:t>.</w:t>
      </w:r>
    </w:p>
    <w:p w14:paraId="29D14645" w14:textId="77777777" w:rsidR="007D498B" w:rsidRPr="009F3FE6" w:rsidRDefault="007D498B">
      <w:pPr>
        <w:numPr>
          <w:ilvl w:val="0"/>
          <w:numId w:val="1"/>
        </w:numPr>
        <w:rPr>
          <w:sz w:val="20"/>
          <w:szCs w:val="20"/>
        </w:rPr>
      </w:pPr>
      <w:r w:rsidRPr="009F3FE6">
        <w:rPr>
          <w:sz w:val="20"/>
          <w:szCs w:val="20"/>
        </w:rPr>
        <w:t xml:space="preserve">Of all the work done in </w:t>
      </w:r>
      <w:smartTag w:uri="urn:schemas-microsoft-com:office:smarttags" w:element="place">
        <w:smartTag w:uri="urn:schemas-microsoft-com:office:smarttags" w:element="country-region">
          <w:r w:rsidRPr="009F3FE6">
            <w:rPr>
              <w:sz w:val="20"/>
              <w:szCs w:val="20"/>
            </w:rPr>
            <w:t>Georgia</w:t>
          </w:r>
        </w:smartTag>
      </w:smartTag>
      <w:r w:rsidRPr="009F3FE6">
        <w:rPr>
          <w:sz w:val="20"/>
          <w:szCs w:val="20"/>
        </w:rPr>
        <w:t>, y% is classified as x.</w:t>
      </w:r>
    </w:p>
    <w:p w14:paraId="5C8198AF" w14:textId="77777777" w:rsidR="009F3FE6" w:rsidRDefault="007D498B">
      <w:pPr>
        <w:numPr>
          <w:ilvl w:val="0"/>
          <w:numId w:val="1"/>
        </w:numPr>
        <w:rPr>
          <w:sz w:val="20"/>
          <w:szCs w:val="20"/>
        </w:rPr>
      </w:pPr>
      <w:r w:rsidRPr="009F3FE6">
        <w:rPr>
          <w:sz w:val="20"/>
          <w:szCs w:val="20"/>
        </w:rPr>
        <w:t>&lt;some fraction&gt; of the work is in the x industry/sector/area.</w:t>
      </w:r>
    </w:p>
    <w:p w14:paraId="72CB66AF" w14:textId="77777777" w:rsidR="00547AFC" w:rsidRPr="00547AFC" w:rsidRDefault="009F3FE6" w:rsidP="00547AFC">
      <w:pPr>
        <w:jc w:val="center"/>
        <w:rPr>
          <w:rFonts w:ascii="Tahoma" w:hAnsi="Tahoma" w:cs="Tahoma"/>
          <w:b/>
        </w:rPr>
      </w:pPr>
      <w:r>
        <w:rPr>
          <w:sz w:val="20"/>
          <w:szCs w:val="20"/>
        </w:rPr>
        <w:br w:type="page"/>
      </w:r>
      <w:r w:rsidR="00547AFC" w:rsidRPr="00547AFC">
        <w:rPr>
          <w:rFonts w:ascii="Tahoma" w:hAnsi="Tahoma" w:cs="Tahoma"/>
          <w:b/>
        </w:rPr>
        <w:lastRenderedPageBreak/>
        <w:t>Monthly Attendance at Recreational Areas (</w:t>
      </w:r>
      <w:r w:rsidR="00547AFC" w:rsidRPr="00165438">
        <w:rPr>
          <w:rFonts w:ascii="Tahoma" w:hAnsi="Tahoma" w:cs="Tahoma"/>
          <w:b/>
          <w:i/>
        </w:rPr>
        <w:t>in thousands</w:t>
      </w:r>
      <w:r w:rsidR="00547AFC" w:rsidRPr="00547AFC">
        <w:rPr>
          <w:rFonts w:ascii="Tahoma" w:hAnsi="Tahoma" w:cs="Tahoma"/>
          <w:b/>
        </w:rPr>
        <w:t>)</w:t>
      </w:r>
    </w:p>
    <w:p w14:paraId="002F441C" w14:textId="77777777" w:rsidR="007D498B" w:rsidRPr="009F3FE6" w:rsidRDefault="00FC05BA" w:rsidP="009F3FE6">
      <w:pPr>
        <w:rPr>
          <w:sz w:val="20"/>
          <w:szCs w:val="20"/>
        </w:rPr>
      </w:pPr>
      <w:r w:rsidRPr="00FA39A1">
        <w:rPr>
          <w:noProof/>
          <w:sz w:val="20"/>
          <w:szCs w:val="20"/>
          <w:lang w:val="en-CA"/>
        </w:rPr>
        <w:drawing>
          <wp:inline distT="0" distB="0" distL="0" distR="0" wp14:anchorId="24BDC1B4" wp14:editId="1EBCE90A">
            <wp:extent cx="6198235" cy="363347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549574" w14:textId="77777777" w:rsidR="009025AB" w:rsidRDefault="009025AB"/>
    <w:p w14:paraId="37F64E39" w14:textId="4C600266" w:rsidR="00BC1826" w:rsidRDefault="009025AB">
      <w:pPr>
        <w:rPr>
          <w:sz w:val="28"/>
          <w:szCs w:val="28"/>
        </w:rPr>
      </w:pPr>
      <w:r w:rsidRPr="006F0482">
        <w:rPr>
          <w:sz w:val="28"/>
          <w:szCs w:val="28"/>
        </w:rPr>
        <w:t xml:space="preserve">This graph shows the number of visitors to the San Diego Zoo, the Botanical Gardens, and </w:t>
      </w:r>
      <w:smartTag w:uri="urn:schemas-microsoft-com:office:smarttags" w:element="place">
        <w:smartTag w:uri="urn:schemas-microsoft-com:office:smarttags" w:element="PlaceName">
          <w:r w:rsidRPr="006F0482">
            <w:rPr>
              <w:sz w:val="28"/>
              <w:szCs w:val="28"/>
            </w:rPr>
            <w:t>Seaside</w:t>
          </w:r>
        </w:smartTag>
        <w:r w:rsidRPr="006F0482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6F0482">
            <w:rPr>
              <w:sz w:val="28"/>
              <w:szCs w:val="28"/>
            </w:rPr>
            <w:t>Park</w:t>
          </w:r>
        </w:smartTag>
      </w:smartTag>
      <w:r w:rsidRPr="006F0482">
        <w:rPr>
          <w:sz w:val="28"/>
          <w:szCs w:val="28"/>
        </w:rPr>
        <w:t xml:space="preserve"> from 1980 to 1987.</w:t>
      </w:r>
      <w:r w:rsidR="00454A89" w:rsidRPr="006F0482">
        <w:rPr>
          <w:sz w:val="28"/>
          <w:szCs w:val="28"/>
        </w:rPr>
        <w:t xml:space="preserve"> Apart from </w:t>
      </w:r>
      <w:r w:rsidR="006E0489">
        <w:rPr>
          <w:sz w:val="28"/>
          <w:szCs w:val="28"/>
        </w:rPr>
        <w:t>late</w:t>
      </w:r>
      <w:r w:rsidR="00454A89" w:rsidRPr="006F0482">
        <w:rPr>
          <w:sz w:val="28"/>
          <w:szCs w:val="28"/>
        </w:rPr>
        <w:t xml:space="preserve"> </w:t>
      </w:r>
      <w:r w:rsidR="00454A89" w:rsidRPr="006F0482">
        <w:rPr>
          <w:sz w:val="28"/>
          <w:szCs w:val="28"/>
        </w:rPr>
        <w:t>198</w:t>
      </w:r>
      <w:r w:rsidR="009209FF">
        <w:rPr>
          <w:sz w:val="28"/>
          <w:szCs w:val="28"/>
        </w:rPr>
        <w:t>2</w:t>
      </w:r>
      <w:r w:rsidR="00454A89" w:rsidRPr="006F0482">
        <w:rPr>
          <w:sz w:val="28"/>
          <w:szCs w:val="28"/>
        </w:rPr>
        <w:t xml:space="preserve"> to </w:t>
      </w:r>
      <w:r w:rsidR="00C77718">
        <w:rPr>
          <w:sz w:val="28"/>
          <w:szCs w:val="28"/>
        </w:rPr>
        <w:t xml:space="preserve">early </w:t>
      </w:r>
      <w:r w:rsidR="00454A89" w:rsidRPr="006F0482">
        <w:rPr>
          <w:sz w:val="28"/>
          <w:szCs w:val="28"/>
        </w:rPr>
        <w:t xml:space="preserve">1985, Seaside Park has been the most popular attraction. In 1980, almost (#)_____________ people per month visited the park. Although the number (v)____________________ (adv)_______________ from </w:t>
      </w:r>
      <w:r w:rsidR="00237912">
        <w:rPr>
          <w:sz w:val="28"/>
          <w:szCs w:val="28"/>
        </w:rPr>
        <w:t>mid-</w:t>
      </w:r>
      <w:r w:rsidR="00454A89" w:rsidRPr="006F0482">
        <w:rPr>
          <w:sz w:val="28"/>
          <w:szCs w:val="28"/>
        </w:rPr>
        <w:t xml:space="preserve">1982 to </w:t>
      </w:r>
      <w:r w:rsidR="00784D88">
        <w:rPr>
          <w:sz w:val="28"/>
          <w:szCs w:val="28"/>
        </w:rPr>
        <w:t>mid-</w:t>
      </w:r>
      <w:r w:rsidR="00454A89" w:rsidRPr="006F0482">
        <w:rPr>
          <w:sz w:val="28"/>
          <w:szCs w:val="28"/>
        </w:rPr>
        <w:t>198</w:t>
      </w:r>
      <w:r w:rsidR="00784D88">
        <w:rPr>
          <w:sz w:val="28"/>
          <w:szCs w:val="28"/>
        </w:rPr>
        <w:t>3</w:t>
      </w:r>
      <w:r w:rsidR="00454A89" w:rsidRPr="006F0482">
        <w:rPr>
          <w:sz w:val="28"/>
          <w:szCs w:val="28"/>
        </w:rPr>
        <w:t xml:space="preserve">, it then (v)__________________ (adv)_________________ in the next </w:t>
      </w:r>
      <w:r w:rsidR="00213E35">
        <w:rPr>
          <w:sz w:val="28"/>
          <w:szCs w:val="28"/>
        </w:rPr>
        <w:t>1.5</w:t>
      </w:r>
      <w:r w:rsidR="00454A89" w:rsidRPr="006F0482">
        <w:rPr>
          <w:sz w:val="28"/>
          <w:szCs w:val="28"/>
        </w:rPr>
        <w:t xml:space="preserve"> years. In </w:t>
      </w:r>
      <w:r w:rsidR="003C334A">
        <w:rPr>
          <w:sz w:val="28"/>
          <w:szCs w:val="28"/>
        </w:rPr>
        <w:t xml:space="preserve">January </w:t>
      </w:r>
      <w:r w:rsidR="00454A89" w:rsidRPr="006F0482">
        <w:rPr>
          <w:sz w:val="28"/>
          <w:szCs w:val="28"/>
        </w:rPr>
        <w:t>1985</w:t>
      </w:r>
      <w:r w:rsidR="0007763C">
        <w:rPr>
          <w:sz w:val="28"/>
          <w:szCs w:val="28"/>
        </w:rPr>
        <w:t>,</w:t>
      </w:r>
      <w:r w:rsidR="00454A89" w:rsidRPr="006F0482">
        <w:rPr>
          <w:sz w:val="28"/>
          <w:szCs w:val="28"/>
        </w:rPr>
        <w:t xml:space="preserve"> the beach facilities were improved, resulting in a</w:t>
      </w:r>
      <w:r w:rsidR="00C32564" w:rsidRPr="006F0482">
        <w:rPr>
          <w:sz w:val="28"/>
          <w:szCs w:val="28"/>
        </w:rPr>
        <w:t>[</w:t>
      </w:r>
      <w:r w:rsidR="00454A89" w:rsidRPr="006F0482">
        <w:rPr>
          <w:sz w:val="28"/>
          <w:szCs w:val="28"/>
        </w:rPr>
        <w:t>n</w:t>
      </w:r>
      <w:r w:rsidR="00C32564" w:rsidRPr="006F0482">
        <w:rPr>
          <w:sz w:val="28"/>
          <w:szCs w:val="28"/>
        </w:rPr>
        <w:t>]</w:t>
      </w:r>
      <w:r w:rsidR="00454A89" w:rsidRPr="006F0482">
        <w:rPr>
          <w:sz w:val="28"/>
          <w:szCs w:val="28"/>
        </w:rPr>
        <w:t xml:space="preserve"> (ad</w:t>
      </w:r>
      <w:r w:rsidR="00A638D9">
        <w:rPr>
          <w:sz w:val="28"/>
          <w:szCs w:val="28"/>
        </w:rPr>
        <w:t>j</w:t>
      </w:r>
      <w:r w:rsidR="00454A89" w:rsidRPr="006F0482">
        <w:rPr>
          <w:sz w:val="28"/>
          <w:szCs w:val="28"/>
        </w:rPr>
        <w:t xml:space="preserve">)_____________ (n)___________________ from (#)____________ to (#)______________ per month within </w:t>
      </w:r>
      <w:r w:rsidR="0050622C">
        <w:rPr>
          <w:sz w:val="28"/>
          <w:szCs w:val="28"/>
        </w:rPr>
        <w:t>18 months</w:t>
      </w:r>
      <w:r w:rsidR="00454A89" w:rsidRPr="006F0482">
        <w:rPr>
          <w:sz w:val="28"/>
          <w:szCs w:val="28"/>
        </w:rPr>
        <w:t xml:space="preserve">. </w:t>
      </w:r>
      <w:r w:rsidR="007271BE">
        <w:rPr>
          <w:sz w:val="28"/>
          <w:szCs w:val="28"/>
        </w:rPr>
        <w:t>T</w:t>
      </w:r>
      <w:r w:rsidR="00454A89" w:rsidRPr="006F0482">
        <w:rPr>
          <w:sz w:val="28"/>
          <w:szCs w:val="28"/>
        </w:rPr>
        <w:t>he</w:t>
      </w:r>
      <w:r w:rsidR="00454A89" w:rsidRPr="006F0482">
        <w:rPr>
          <w:sz w:val="28"/>
          <w:szCs w:val="28"/>
        </w:rPr>
        <w:t xml:space="preserve"> number of visitors to the San Diego Zoo (v)___________________ after a combined bicycle path/tour opened in 1982, from (#)___________ to a high of (#)__________, but then (v)_______________ (adv)_____________ to (#)______________ per month in 1987. After</w:t>
      </w:r>
      <w:r w:rsidR="00454A89" w:rsidRPr="006F0482">
        <w:rPr>
          <w:sz w:val="28"/>
          <w:szCs w:val="28"/>
        </w:rPr>
        <w:t xml:space="preserve"> </w:t>
      </w:r>
      <w:r w:rsidR="00916F75">
        <w:rPr>
          <w:sz w:val="28"/>
          <w:szCs w:val="28"/>
        </w:rPr>
        <w:t>early</w:t>
      </w:r>
      <w:r w:rsidR="001E0CFF">
        <w:rPr>
          <w:sz w:val="28"/>
          <w:szCs w:val="28"/>
        </w:rPr>
        <w:t xml:space="preserve"> </w:t>
      </w:r>
      <w:r w:rsidR="00454A89" w:rsidRPr="006F0482">
        <w:rPr>
          <w:sz w:val="28"/>
          <w:szCs w:val="28"/>
        </w:rPr>
        <w:t xml:space="preserve">1982, the Botanical Gardens </w:t>
      </w:r>
      <w:r w:rsidR="00916F75">
        <w:rPr>
          <w:sz w:val="28"/>
          <w:szCs w:val="28"/>
        </w:rPr>
        <w:t>was</w:t>
      </w:r>
      <w:r w:rsidR="00454A89" w:rsidRPr="006F0482">
        <w:rPr>
          <w:sz w:val="28"/>
          <w:szCs w:val="28"/>
        </w:rPr>
        <w:t xml:space="preserve"> the least popular attraction</w:t>
      </w:r>
      <w:r w:rsidR="00463DF3">
        <w:rPr>
          <w:sz w:val="28"/>
          <w:szCs w:val="28"/>
        </w:rPr>
        <w:t>,</w:t>
      </w:r>
      <w:r w:rsidR="00454A89" w:rsidRPr="006F0482">
        <w:rPr>
          <w:sz w:val="28"/>
          <w:szCs w:val="28"/>
        </w:rPr>
        <w:t xml:space="preserve"> </w:t>
      </w:r>
      <w:r w:rsidR="003C2EC6">
        <w:rPr>
          <w:sz w:val="28"/>
          <w:szCs w:val="28"/>
        </w:rPr>
        <w:t>averaging</w:t>
      </w:r>
      <w:r w:rsidR="00454A89" w:rsidRPr="006F0482">
        <w:rPr>
          <w:sz w:val="28"/>
          <w:szCs w:val="28"/>
        </w:rPr>
        <w:t xml:space="preserve"> only (#)_____________ visitors per month in 1983. The number (v)_______________ (adv)________________ in 1984 when gardening classes were offered</w:t>
      </w:r>
      <w:r w:rsidR="004D1872">
        <w:rPr>
          <w:sz w:val="28"/>
          <w:szCs w:val="28"/>
        </w:rPr>
        <w:t>,</w:t>
      </w:r>
      <w:r w:rsidR="00454A89" w:rsidRPr="006F0482">
        <w:rPr>
          <w:sz w:val="28"/>
          <w:szCs w:val="28"/>
        </w:rPr>
        <w:t xml:space="preserve"> </w:t>
      </w:r>
      <w:r w:rsidR="00D93F53">
        <w:rPr>
          <w:sz w:val="28"/>
          <w:szCs w:val="28"/>
        </w:rPr>
        <w:t>but</w:t>
      </w:r>
      <w:r w:rsidR="00454A89" w:rsidRPr="006F0482">
        <w:rPr>
          <w:sz w:val="28"/>
          <w:szCs w:val="28"/>
        </w:rPr>
        <w:t xml:space="preserve"> it</w:t>
      </w:r>
      <w:r w:rsidR="00454A89" w:rsidRPr="006F0482">
        <w:rPr>
          <w:sz w:val="28"/>
          <w:szCs w:val="28"/>
        </w:rPr>
        <w:t xml:space="preserve"> (v)________________ in the middle of 1984. Unfortunately, </w:t>
      </w:r>
      <w:r w:rsidR="007F7AAF">
        <w:rPr>
          <w:sz w:val="28"/>
          <w:szCs w:val="28"/>
        </w:rPr>
        <w:t>in late</w:t>
      </w:r>
      <w:r w:rsidR="00454A89" w:rsidRPr="006F0482">
        <w:rPr>
          <w:sz w:val="28"/>
          <w:szCs w:val="28"/>
        </w:rPr>
        <w:t xml:space="preserve"> 1984</w:t>
      </w:r>
      <w:r w:rsidR="009F5FB4">
        <w:rPr>
          <w:sz w:val="28"/>
          <w:szCs w:val="28"/>
        </w:rPr>
        <w:t>,</w:t>
      </w:r>
      <w:r w:rsidR="00454A89" w:rsidRPr="006F0482">
        <w:rPr>
          <w:sz w:val="28"/>
          <w:szCs w:val="28"/>
        </w:rPr>
        <w:t xml:space="preserve"> the </w:t>
      </w:r>
      <w:r w:rsidR="00EE1D3C">
        <w:rPr>
          <w:sz w:val="28"/>
          <w:szCs w:val="28"/>
        </w:rPr>
        <w:t xml:space="preserve">(adj) </w:t>
      </w:r>
      <w:r w:rsidR="00BD3553">
        <w:rPr>
          <w:sz w:val="28"/>
          <w:szCs w:val="28"/>
        </w:rPr>
        <w:t>___________</w:t>
      </w:r>
      <w:r w:rsidR="0027155F">
        <w:rPr>
          <w:sz w:val="28"/>
          <w:szCs w:val="28"/>
        </w:rPr>
        <w:t>___</w:t>
      </w:r>
      <w:bookmarkStart w:id="0" w:name="_GoBack"/>
      <w:bookmarkEnd w:id="0"/>
      <w:r w:rsidR="00BD3553">
        <w:rPr>
          <w:sz w:val="28"/>
          <w:szCs w:val="28"/>
        </w:rPr>
        <w:t xml:space="preserve">__ </w:t>
      </w:r>
      <w:r w:rsidR="00EE1D3C">
        <w:rPr>
          <w:sz w:val="28"/>
          <w:szCs w:val="28"/>
        </w:rPr>
        <w:t>trend stopped</w:t>
      </w:r>
      <w:r w:rsidR="00710B6F">
        <w:rPr>
          <w:sz w:val="28"/>
          <w:szCs w:val="28"/>
        </w:rPr>
        <w:t xml:space="preserve">, </w:t>
      </w:r>
      <w:r w:rsidR="009F5FB4">
        <w:rPr>
          <w:sz w:val="28"/>
          <w:szCs w:val="28"/>
        </w:rPr>
        <w:t xml:space="preserve">and </w:t>
      </w:r>
      <w:r w:rsidR="00C32564" w:rsidRPr="006F0482">
        <w:rPr>
          <w:sz w:val="28"/>
          <w:szCs w:val="28"/>
        </w:rPr>
        <w:t>there has been no (n)_____________ since then.</w:t>
      </w:r>
    </w:p>
    <w:p w14:paraId="7F23A2B7" w14:textId="77777777" w:rsidR="009602CD" w:rsidRPr="009602CD" w:rsidRDefault="009602CD" w:rsidP="00EC326E">
      <w:pPr>
        <w:rPr>
          <w:sz w:val="22"/>
          <w:szCs w:val="28"/>
        </w:rPr>
        <w:sectPr w:rsidR="009602CD" w:rsidRPr="009602CD" w:rsidSect="00E11804">
          <w:pgSz w:w="11909" w:h="16834" w:code="9"/>
          <w:pgMar w:top="1361" w:right="1361" w:bottom="1361" w:left="1361" w:header="720" w:footer="720" w:gutter="0"/>
          <w:cols w:space="720"/>
          <w:docGrid w:linePitch="360"/>
        </w:sectPr>
      </w:pPr>
    </w:p>
    <w:p w14:paraId="152647A9" w14:textId="16E4C3D0" w:rsidR="009602CD" w:rsidRDefault="009602CD" w:rsidP="00317EDE">
      <w:pPr>
        <w:pBdr>
          <w:bottom w:val="single" w:sz="6" w:space="1" w:color="auto"/>
        </w:pBdr>
        <w:rPr>
          <w:sz w:val="22"/>
          <w:szCs w:val="28"/>
        </w:rPr>
      </w:pPr>
    </w:p>
    <w:p w14:paraId="3421688C" w14:textId="77777777" w:rsidR="00DD3E54" w:rsidRDefault="00DD3E54" w:rsidP="00317EDE">
      <w:pPr>
        <w:rPr>
          <w:sz w:val="22"/>
          <w:szCs w:val="28"/>
        </w:rPr>
      </w:pPr>
    </w:p>
    <w:p w14:paraId="341A79C1" w14:textId="38C27EEB" w:rsidR="00E66802" w:rsidRDefault="00E66802" w:rsidP="00317EDE">
      <w:pPr>
        <w:rPr>
          <w:sz w:val="22"/>
          <w:szCs w:val="28"/>
        </w:rPr>
      </w:pPr>
      <w:r>
        <w:rPr>
          <w:sz w:val="22"/>
          <w:szCs w:val="28"/>
        </w:rPr>
        <w:t xml:space="preserve">Instructions: Fill in the blanks with the indicated type of word: n=noun, v=verb, adj=adjective, adv=adverb, #=number. Since many graph words </w:t>
      </w:r>
      <w:r w:rsidR="00625610">
        <w:rPr>
          <w:sz w:val="22"/>
          <w:szCs w:val="28"/>
        </w:rPr>
        <w:t>express</w:t>
      </w:r>
      <w:r>
        <w:rPr>
          <w:sz w:val="22"/>
          <w:szCs w:val="28"/>
        </w:rPr>
        <w:t xml:space="preserve"> the same </w:t>
      </w:r>
      <w:r w:rsidR="00625610">
        <w:rPr>
          <w:sz w:val="22"/>
          <w:szCs w:val="28"/>
        </w:rPr>
        <w:t>idea (e.g. rise=increase=climb, sharp=steep=sudden)</w:t>
      </w:r>
      <w:r>
        <w:rPr>
          <w:sz w:val="22"/>
          <w:szCs w:val="28"/>
        </w:rPr>
        <w:t>, most blanks have many possible correct answers.</w:t>
      </w:r>
    </w:p>
    <w:p w14:paraId="72B1A2A6" w14:textId="23B99E69" w:rsidR="00E66802" w:rsidRDefault="00E66802" w:rsidP="00317EDE">
      <w:pPr>
        <w:rPr>
          <w:sz w:val="22"/>
          <w:szCs w:val="28"/>
        </w:rPr>
      </w:pPr>
    </w:p>
    <w:p w14:paraId="22FEEF66" w14:textId="3FBE5BA4" w:rsidR="00E66802" w:rsidRPr="00317EDE" w:rsidRDefault="00DD3E54" w:rsidP="00317EDE">
      <w:pPr>
        <w:rPr>
          <w:sz w:val="22"/>
          <w:szCs w:val="28"/>
        </w:rPr>
      </w:pPr>
      <w:r>
        <w:rPr>
          <w:sz w:val="22"/>
          <w:szCs w:val="28"/>
        </w:rPr>
        <w:t>T</w:t>
      </w:r>
      <w:r w:rsidR="00E66802">
        <w:rPr>
          <w:sz w:val="22"/>
          <w:szCs w:val="28"/>
        </w:rPr>
        <w:t xml:space="preserve">his paragraph </w:t>
      </w:r>
      <w:r>
        <w:rPr>
          <w:sz w:val="22"/>
          <w:szCs w:val="28"/>
        </w:rPr>
        <w:t>i</w:t>
      </w:r>
      <w:r w:rsidR="00E66802">
        <w:rPr>
          <w:sz w:val="22"/>
          <w:szCs w:val="28"/>
        </w:rPr>
        <w:t>s an example of a detailed description of a graph.</w:t>
      </w:r>
    </w:p>
    <w:sectPr w:rsidR="00E66802" w:rsidRPr="00317EDE" w:rsidSect="009602CD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6C2"/>
    <w:multiLevelType w:val="hybridMultilevel"/>
    <w:tmpl w:val="E5A8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5DA"/>
    <w:multiLevelType w:val="hybridMultilevel"/>
    <w:tmpl w:val="579EC296"/>
    <w:lvl w:ilvl="0" w:tplc="49E8B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BFB"/>
    <w:multiLevelType w:val="hybridMultilevel"/>
    <w:tmpl w:val="DD1A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16DC"/>
    <w:multiLevelType w:val="hybridMultilevel"/>
    <w:tmpl w:val="3DC056AE"/>
    <w:lvl w:ilvl="0" w:tplc="B178DF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16D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C87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479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225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A99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AB4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81C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0F9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127A"/>
    <w:multiLevelType w:val="hybridMultilevel"/>
    <w:tmpl w:val="2F84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72C"/>
    <w:multiLevelType w:val="hybridMultilevel"/>
    <w:tmpl w:val="6064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EDE"/>
    <w:multiLevelType w:val="hybridMultilevel"/>
    <w:tmpl w:val="55D2D49C"/>
    <w:lvl w:ilvl="0" w:tplc="064294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4C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0B5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8C5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2BD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418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27F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660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95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I0tDCxMDc0NTY1MzUyUdpeDU4uLM/DyQAtNaADceNsQsAAAA"/>
  </w:docVars>
  <w:rsids>
    <w:rsidRoot w:val="00224B74"/>
    <w:rsid w:val="0000085F"/>
    <w:rsid w:val="000220AE"/>
    <w:rsid w:val="00051660"/>
    <w:rsid w:val="0007763C"/>
    <w:rsid w:val="0014665B"/>
    <w:rsid w:val="00165438"/>
    <w:rsid w:val="001E0CFF"/>
    <w:rsid w:val="00213E35"/>
    <w:rsid w:val="00221068"/>
    <w:rsid w:val="002243B9"/>
    <w:rsid w:val="00224B74"/>
    <w:rsid w:val="0023186B"/>
    <w:rsid w:val="00237912"/>
    <w:rsid w:val="0027155F"/>
    <w:rsid w:val="002F7D5D"/>
    <w:rsid w:val="00317EDE"/>
    <w:rsid w:val="003C2EC6"/>
    <w:rsid w:val="003C334A"/>
    <w:rsid w:val="00454A89"/>
    <w:rsid w:val="00463DF3"/>
    <w:rsid w:val="004D1872"/>
    <w:rsid w:val="00502FAD"/>
    <w:rsid w:val="0050622C"/>
    <w:rsid w:val="00547AFC"/>
    <w:rsid w:val="005945AA"/>
    <w:rsid w:val="005B1A42"/>
    <w:rsid w:val="005C1381"/>
    <w:rsid w:val="005D44E9"/>
    <w:rsid w:val="005F0260"/>
    <w:rsid w:val="0060239D"/>
    <w:rsid w:val="00625610"/>
    <w:rsid w:val="006B0622"/>
    <w:rsid w:val="006E0489"/>
    <w:rsid w:val="006F0482"/>
    <w:rsid w:val="00710B6F"/>
    <w:rsid w:val="007271BE"/>
    <w:rsid w:val="00784D88"/>
    <w:rsid w:val="007B4720"/>
    <w:rsid w:val="007C1DCB"/>
    <w:rsid w:val="007C2985"/>
    <w:rsid w:val="007D498B"/>
    <w:rsid w:val="007F7AAF"/>
    <w:rsid w:val="009025AB"/>
    <w:rsid w:val="00916F75"/>
    <w:rsid w:val="009209FF"/>
    <w:rsid w:val="009602CD"/>
    <w:rsid w:val="009F3FE6"/>
    <w:rsid w:val="009F5FB4"/>
    <w:rsid w:val="00A33421"/>
    <w:rsid w:val="00A638D9"/>
    <w:rsid w:val="00A73C5C"/>
    <w:rsid w:val="00A77B50"/>
    <w:rsid w:val="00B3270C"/>
    <w:rsid w:val="00B6269A"/>
    <w:rsid w:val="00BC1826"/>
    <w:rsid w:val="00BC2872"/>
    <w:rsid w:val="00BD3553"/>
    <w:rsid w:val="00C32564"/>
    <w:rsid w:val="00C77718"/>
    <w:rsid w:val="00D93F53"/>
    <w:rsid w:val="00DC2323"/>
    <w:rsid w:val="00DD3E54"/>
    <w:rsid w:val="00E11804"/>
    <w:rsid w:val="00E4403D"/>
    <w:rsid w:val="00E66802"/>
    <w:rsid w:val="00E70982"/>
    <w:rsid w:val="00EC326E"/>
    <w:rsid w:val="00ED7E46"/>
    <w:rsid w:val="00EE1D3C"/>
    <w:rsid w:val="00F2653B"/>
    <w:rsid w:val="00F46928"/>
    <w:rsid w:val="00F94E06"/>
    <w:rsid w:val="00FA39A1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2604B1"/>
  <w15:chartTrackingRefBased/>
  <w15:docId w15:val="{71896CB9-20E3-4CCF-8DA6-42F294F2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13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653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7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84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42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32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83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8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13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99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430319236632203E-2"/>
          <c:y val="0.15061969815860413"/>
          <c:w val="0.90220650534235791"/>
          <c:h val="0.750589994232487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Farmers in Europe (in thousands)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1920</c:v>
                </c:pt>
                <c:pt idx="1">
                  <c:v>1930</c:v>
                </c:pt>
                <c:pt idx="2">
                  <c:v>1940</c:v>
                </c:pt>
                <c:pt idx="3">
                  <c:v>1950</c:v>
                </c:pt>
                <c:pt idx="4">
                  <c:v>1960</c:v>
                </c:pt>
                <c:pt idx="5">
                  <c:v>1970</c:v>
                </c:pt>
                <c:pt idx="6">
                  <c:v>1980</c:v>
                </c:pt>
                <c:pt idx="7">
                  <c:v>1990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52</c:v>
                </c:pt>
                <c:pt idx="1">
                  <c:v>61</c:v>
                </c:pt>
                <c:pt idx="2">
                  <c:v>43</c:v>
                </c:pt>
                <c:pt idx="3">
                  <c:v>62</c:v>
                </c:pt>
                <c:pt idx="4">
                  <c:v>54</c:v>
                </c:pt>
                <c:pt idx="5">
                  <c:v>46</c:v>
                </c:pt>
                <c:pt idx="6">
                  <c:v>38</c:v>
                </c:pt>
                <c:pt idx="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31-4760-98B8-91583696E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881304"/>
        <c:axId val="1"/>
        <c:axId val="0"/>
      </c:bar3DChart>
      <c:catAx>
        <c:axId val="163881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3881304"/>
        <c:crosses val="autoZero"/>
        <c:crossBetween val="between"/>
      </c:valAx>
      <c:spPr>
        <a:noFill/>
        <a:ln w="25323">
          <a:noFill/>
        </a:ln>
      </c:spPr>
    </c:plotArea>
    <c:legend>
      <c:legendPos val="t"/>
      <c:layout>
        <c:manualLayout>
          <c:xMode val="edge"/>
          <c:yMode val="edge"/>
          <c:x val="0.31123388581952116"/>
          <c:y val="1.6483516483516484E-2"/>
          <c:w val="0.37753222836095762"/>
          <c:h val="0.12087912087912088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80399274047182E-2"/>
          <c:y val="0.18380145895783778"/>
          <c:w val="0.87510230931461019"/>
          <c:h val="0.6631074762306707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Size of Farms in Europe (# acres)</c:v>
                </c:pt>
              </c:strCache>
            </c:strRef>
          </c:tx>
          <c:spPr>
            <a:ln w="25349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Sheet1!$B$1:$P$1</c:f>
              <c:numCache>
                <c:formatCode>General</c:formatCode>
                <c:ptCount val="15"/>
                <c:pt idx="0">
                  <c:v>1920</c:v>
                </c:pt>
                <c:pt idx="1">
                  <c:v>1925</c:v>
                </c:pt>
                <c:pt idx="2">
                  <c:v>1930</c:v>
                </c:pt>
                <c:pt idx="3">
                  <c:v>1935</c:v>
                </c:pt>
                <c:pt idx="4">
                  <c:v>1940</c:v>
                </c:pt>
                <c:pt idx="5">
                  <c:v>1945</c:v>
                </c:pt>
                <c:pt idx="6">
                  <c:v>1950</c:v>
                </c:pt>
                <c:pt idx="7">
                  <c:v>1955</c:v>
                </c:pt>
                <c:pt idx="8">
                  <c:v>1960</c:v>
                </c:pt>
                <c:pt idx="9">
                  <c:v>1965</c:v>
                </c:pt>
                <c:pt idx="10">
                  <c:v>1970</c:v>
                </c:pt>
                <c:pt idx="11">
                  <c:v>1975</c:v>
                </c:pt>
                <c:pt idx="12">
                  <c:v>1980</c:v>
                </c:pt>
                <c:pt idx="13">
                  <c:v>1985</c:v>
                </c:pt>
                <c:pt idx="14">
                  <c:v>1990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65</c:v>
                </c:pt>
                <c:pt idx="1">
                  <c:v>75</c:v>
                </c:pt>
                <c:pt idx="2">
                  <c:v>85</c:v>
                </c:pt>
                <c:pt idx="3">
                  <c:v>100</c:v>
                </c:pt>
                <c:pt idx="4">
                  <c:v>49</c:v>
                </c:pt>
                <c:pt idx="5">
                  <c:v>45</c:v>
                </c:pt>
                <c:pt idx="6">
                  <c:v>48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60</c:v>
                </c:pt>
                <c:pt idx="11">
                  <c:v>66</c:v>
                </c:pt>
                <c:pt idx="12">
                  <c:v>75</c:v>
                </c:pt>
                <c:pt idx="13">
                  <c:v>100</c:v>
                </c:pt>
                <c:pt idx="14">
                  <c:v>140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AC-48D7-A99B-12E3E401C6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085968"/>
        <c:axId val="1"/>
      </c:lineChart>
      <c:catAx>
        <c:axId val="16308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50"/>
          <c:min val="2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3085968"/>
        <c:crosses val="autoZero"/>
        <c:crossBetween val="between"/>
      </c:valAx>
      <c:spPr>
        <a:solidFill>
          <a:srgbClr val="FFFFFF"/>
        </a:solidFill>
        <a:ln w="12675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32486388384754988"/>
          <c:y val="1.6949152542372881E-2"/>
          <c:w val="0.40108892921960071"/>
          <c:h val="0.1242937853107344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400593471810089"/>
          <c:y val="8.1632653061224483E-2"/>
          <c:w val="0.33827893175074186"/>
          <c:h val="0.775510204081632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Types of Work Done in Georgia</c:v>
                </c:pt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90D-4667-B82F-996B708DFA7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4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90D-4667-B82F-996B708DFA7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4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90D-4667-B82F-996B708DFA7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4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90D-4667-B82F-996B708DFA7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4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190D-4667-B82F-996B708DFA79}"/>
              </c:ext>
            </c:extLst>
          </c:dPt>
          <c:dLbls>
            <c:numFmt formatCode="0%" sourceLinked="0"/>
            <c:spPr>
              <a:noFill/>
              <a:ln w="252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Manufacturing &amp; Trade 29%</c:v>
                </c:pt>
                <c:pt idx="1">
                  <c:v>Government &amp; Public Service 23%</c:v>
                </c:pt>
                <c:pt idx="2">
                  <c:v>Construction 13%</c:v>
                </c:pt>
                <c:pt idx="3">
                  <c:v>Farming 25%</c:v>
                </c:pt>
                <c:pt idx="4">
                  <c:v>Other 10%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29</c:v>
                </c:pt>
                <c:pt idx="1">
                  <c:v>23</c:v>
                </c:pt>
                <c:pt idx="2">
                  <c:v>13</c:v>
                </c:pt>
                <c:pt idx="3">
                  <c:v>25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0D-4667-B82F-996B708DF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647">
          <a:solidFill>
            <a:srgbClr val="808080"/>
          </a:solidFill>
          <a:prstDash val="solid"/>
        </a:ln>
      </c:spPr>
    </c:plotArea>
    <c:legend>
      <c:legendPos val="l"/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59190031152648"/>
          <c:y val="6.4516129032258063E-2"/>
          <c:w val="0.5109034267912772"/>
          <c:h val="0.70698924731182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Seaside Park</c:v>
                </c:pt>
              </c:strCache>
            </c:strRef>
          </c:tx>
          <c:spPr>
            <a:ln w="25350">
              <a:solidFill>
                <a:srgbClr val="00008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Sheet1!$B$1:$P$1</c:f>
              <c:strCache>
                <c:ptCount val="15"/>
                <c:pt idx="0">
                  <c:v>1980 Jan</c:v>
                </c:pt>
                <c:pt idx="1">
                  <c:v>1980 July</c:v>
                </c:pt>
                <c:pt idx="2">
                  <c:v>1981 Jan</c:v>
                </c:pt>
                <c:pt idx="3">
                  <c:v>1981 July</c:v>
                </c:pt>
                <c:pt idx="4">
                  <c:v>1982 Jan</c:v>
                </c:pt>
                <c:pt idx="5">
                  <c:v>1982 July</c:v>
                </c:pt>
                <c:pt idx="6">
                  <c:v>1983 Jan</c:v>
                </c:pt>
                <c:pt idx="7">
                  <c:v>1983 July</c:v>
                </c:pt>
                <c:pt idx="8">
                  <c:v>1984 Jan</c:v>
                </c:pt>
                <c:pt idx="9">
                  <c:v>1984 July</c:v>
                </c:pt>
                <c:pt idx="10">
                  <c:v>1985 Jan</c:v>
                </c:pt>
                <c:pt idx="11">
                  <c:v>1985 July</c:v>
                </c:pt>
                <c:pt idx="12">
                  <c:v>1986 Jan</c:v>
                </c:pt>
                <c:pt idx="13">
                  <c:v>1986 July</c:v>
                </c:pt>
                <c:pt idx="14">
                  <c:v>1987 Jan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37</c:v>
                </c:pt>
                <c:pt idx="1">
                  <c:v>38</c:v>
                </c:pt>
                <c:pt idx="2">
                  <c:v>39</c:v>
                </c:pt>
                <c:pt idx="3">
                  <c:v>39.5</c:v>
                </c:pt>
                <c:pt idx="4">
                  <c:v>40</c:v>
                </c:pt>
                <c:pt idx="5">
                  <c:v>40.5</c:v>
                </c:pt>
                <c:pt idx="6">
                  <c:v>37</c:v>
                </c:pt>
                <c:pt idx="7">
                  <c:v>35</c:v>
                </c:pt>
                <c:pt idx="8">
                  <c:v>36</c:v>
                </c:pt>
                <c:pt idx="9">
                  <c:v>37</c:v>
                </c:pt>
                <c:pt idx="10">
                  <c:v>39</c:v>
                </c:pt>
                <c:pt idx="11">
                  <c:v>45</c:v>
                </c:pt>
                <c:pt idx="12">
                  <c:v>52</c:v>
                </c:pt>
                <c:pt idx="13">
                  <c:v>60</c:v>
                </c:pt>
                <c:pt idx="14">
                  <c:v>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9B-403A-9B7C-D773172FAB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Botanical Gardens</c:v>
                </c:pt>
              </c:strCache>
            </c:strRef>
          </c:tx>
          <c:spPr>
            <a:ln w="25350">
              <a:solidFill>
                <a:srgbClr val="FF00FF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Sheet1!$B$1:$P$1</c:f>
              <c:strCache>
                <c:ptCount val="15"/>
                <c:pt idx="0">
                  <c:v>1980 Jan</c:v>
                </c:pt>
                <c:pt idx="1">
                  <c:v>1980 July</c:v>
                </c:pt>
                <c:pt idx="2">
                  <c:v>1981 Jan</c:v>
                </c:pt>
                <c:pt idx="3">
                  <c:v>1981 July</c:v>
                </c:pt>
                <c:pt idx="4">
                  <c:v>1982 Jan</c:v>
                </c:pt>
                <c:pt idx="5">
                  <c:v>1982 July</c:v>
                </c:pt>
                <c:pt idx="6">
                  <c:v>1983 Jan</c:v>
                </c:pt>
                <c:pt idx="7">
                  <c:v>1983 July</c:v>
                </c:pt>
                <c:pt idx="8">
                  <c:v>1984 Jan</c:v>
                </c:pt>
                <c:pt idx="9">
                  <c:v>1984 July</c:v>
                </c:pt>
                <c:pt idx="10">
                  <c:v>1985 Jan</c:v>
                </c:pt>
                <c:pt idx="11">
                  <c:v>1985 July</c:v>
                </c:pt>
                <c:pt idx="12">
                  <c:v>1986 Jan</c:v>
                </c:pt>
                <c:pt idx="13">
                  <c:v>1986 July</c:v>
                </c:pt>
                <c:pt idx="14">
                  <c:v>1987 Jan</c:v>
                </c:pt>
              </c:strCache>
            </c:strRef>
          </c:cat>
          <c:val>
            <c:numRef>
              <c:f>Sheet1!$B$3:$P$3</c:f>
              <c:numCache>
                <c:formatCode>General</c:formatCode>
                <c:ptCount val="1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29</c:v>
                </c:pt>
                <c:pt idx="5">
                  <c:v>27</c:v>
                </c:pt>
                <c:pt idx="6">
                  <c:v>25</c:v>
                </c:pt>
                <c:pt idx="7">
                  <c:v>24</c:v>
                </c:pt>
                <c:pt idx="8">
                  <c:v>30</c:v>
                </c:pt>
                <c:pt idx="9">
                  <c:v>32</c:v>
                </c:pt>
                <c:pt idx="10">
                  <c:v>30</c:v>
                </c:pt>
                <c:pt idx="11">
                  <c:v>27</c:v>
                </c:pt>
                <c:pt idx="12">
                  <c:v>25</c:v>
                </c:pt>
                <c:pt idx="13">
                  <c:v>24</c:v>
                </c:pt>
                <c:pt idx="14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9B-403A-9B7C-D773172FABC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San Diego Zoo</c:v>
                </c:pt>
              </c:strCache>
            </c:strRef>
          </c:tx>
          <c:spPr>
            <a:ln w="25350">
              <a:solidFill>
                <a:srgbClr val="008000"/>
              </a:solidFill>
              <a:prstDash val="sysDash"/>
            </a:ln>
          </c:spPr>
          <c:marker>
            <c:symbol val="triangle"/>
            <c:size val="6"/>
            <c:spPr>
              <a:solidFill>
                <a:srgbClr val="003300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cat>
            <c:strRef>
              <c:f>Sheet1!$B$1:$P$1</c:f>
              <c:strCache>
                <c:ptCount val="15"/>
                <c:pt idx="0">
                  <c:v>1980 Jan</c:v>
                </c:pt>
                <c:pt idx="1">
                  <c:v>1980 July</c:v>
                </c:pt>
                <c:pt idx="2">
                  <c:v>1981 Jan</c:v>
                </c:pt>
                <c:pt idx="3">
                  <c:v>1981 July</c:v>
                </c:pt>
                <c:pt idx="4">
                  <c:v>1982 Jan</c:v>
                </c:pt>
                <c:pt idx="5">
                  <c:v>1982 July</c:v>
                </c:pt>
                <c:pt idx="6">
                  <c:v>1983 Jan</c:v>
                </c:pt>
                <c:pt idx="7">
                  <c:v>1983 July</c:v>
                </c:pt>
                <c:pt idx="8">
                  <c:v>1984 Jan</c:v>
                </c:pt>
                <c:pt idx="9">
                  <c:v>1984 July</c:v>
                </c:pt>
                <c:pt idx="10">
                  <c:v>1985 Jan</c:v>
                </c:pt>
                <c:pt idx="11">
                  <c:v>1985 July</c:v>
                </c:pt>
                <c:pt idx="12">
                  <c:v>1986 Jan</c:v>
                </c:pt>
                <c:pt idx="13">
                  <c:v>1986 July</c:v>
                </c:pt>
                <c:pt idx="14">
                  <c:v>1987 Jan</c:v>
                </c:pt>
              </c:strCache>
            </c:strRef>
          </c:cat>
          <c:val>
            <c:numRef>
              <c:f>Sheet1!$B$4:$P$4</c:f>
              <c:numCache>
                <c:formatCode>General</c:formatCode>
                <c:ptCount val="15"/>
                <c:pt idx="0">
                  <c:v>16</c:v>
                </c:pt>
                <c:pt idx="1">
                  <c:v>17</c:v>
                </c:pt>
                <c:pt idx="2">
                  <c:v>18.5</c:v>
                </c:pt>
                <c:pt idx="3">
                  <c:v>20</c:v>
                </c:pt>
                <c:pt idx="4">
                  <c:v>25</c:v>
                </c:pt>
                <c:pt idx="5">
                  <c:v>35</c:v>
                </c:pt>
                <c:pt idx="6">
                  <c:v>41</c:v>
                </c:pt>
                <c:pt idx="7">
                  <c:v>43</c:v>
                </c:pt>
                <c:pt idx="8">
                  <c:v>45</c:v>
                </c:pt>
                <c:pt idx="9">
                  <c:v>44.5</c:v>
                </c:pt>
                <c:pt idx="10">
                  <c:v>44</c:v>
                </c:pt>
                <c:pt idx="11">
                  <c:v>43.5</c:v>
                </c:pt>
                <c:pt idx="12">
                  <c:v>43</c:v>
                </c:pt>
                <c:pt idx="13">
                  <c:v>42.5</c:v>
                </c:pt>
                <c:pt idx="14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9B-403A-9B7C-D773172FA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242808"/>
        <c:axId val="1"/>
      </c:lineChart>
      <c:catAx>
        <c:axId val="163242808"/>
        <c:scaling>
          <c:orientation val="minMax"/>
        </c:scaling>
        <c:delete val="0"/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in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3242808"/>
        <c:crosses val="autoZero"/>
        <c:crossBetween val="midCat"/>
        <c:majorUnit val="5"/>
      </c:valAx>
      <c:spPr>
        <a:noFill/>
        <a:ln w="12675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49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732087227414326"/>
          <c:y val="0.18279569892473119"/>
          <c:w val="0.2819314641744548"/>
          <c:h val="0.5752688172043011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49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2E50-1369-448E-BC35-B0E825D4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Describing a Graph</vt:lpstr>
    </vt:vector>
  </TitlesOfParts>
  <Company>ELIC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a Graph</dc:title>
  <dc:subject/>
  <dc:creator>Murray Sherk</dc:creator>
  <cp:keywords/>
  <dc:description/>
  <cp:lastModifiedBy>Murray Sherk</cp:lastModifiedBy>
  <cp:revision>36</cp:revision>
  <cp:lastPrinted>2007-11-06T07:33:00Z</cp:lastPrinted>
  <dcterms:created xsi:type="dcterms:W3CDTF">2017-02-11T13:14:00Z</dcterms:created>
  <dcterms:modified xsi:type="dcterms:W3CDTF">2019-11-07T12:04:00Z</dcterms:modified>
</cp:coreProperties>
</file>