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8751A" w14:textId="77777777" w:rsidR="006B3EC6" w:rsidRDefault="00D327CD" w:rsidP="006B3EC6">
      <w:pPr>
        <w:pStyle w:val="1"/>
        <w:jc w:val="center"/>
        <w:rPr>
          <w:rFonts w:ascii="Arial" w:eastAsia="黑体" w:hAnsi="Arial" w:cs="Arial"/>
          <w:b/>
          <w:bCs/>
          <w:sz w:val="22"/>
          <w:szCs w:val="22"/>
        </w:rPr>
      </w:pPr>
      <w:r>
        <w:rPr>
          <w:rFonts w:ascii="Arial" w:eastAsia="黑体" w:hAnsi="Arial" w:cs="Arial"/>
          <w:b/>
          <w:bCs/>
          <w:sz w:val="22"/>
          <w:szCs w:val="22"/>
        </w:rPr>
        <w:t xml:space="preserve">Learning with Multimodal Data for </w:t>
      </w:r>
      <w:r w:rsidR="001F1860" w:rsidRPr="002643D3">
        <w:rPr>
          <w:rFonts w:ascii="Arial" w:eastAsia="黑体" w:hAnsi="Arial" w:cs="Arial"/>
          <w:b/>
          <w:bCs/>
          <w:sz w:val="22"/>
          <w:szCs w:val="22"/>
        </w:rPr>
        <w:t>Biomedical Informatics</w:t>
      </w:r>
      <w:r w:rsidR="00852171" w:rsidRPr="002643D3">
        <w:rPr>
          <w:rFonts w:ascii="Arial" w:eastAsia="黑体" w:hAnsi="Arial" w:cs="Arial"/>
          <w:b/>
          <w:bCs/>
          <w:sz w:val="22"/>
          <w:szCs w:val="22"/>
        </w:rPr>
        <w:t xml:space="preserve"> </w:t>
      </w:r>
    </w:p>
    <w:p w14:paraId="370120BA" w14:textId="0E12872D" w:rsidR="0025332B" w:rsidRPr="006B3EC6" w:rsidRDefault="0025332B" w:rsidP="006B3EC6">
      <w:pPr>
        <w:pStyle w:val="1"/>
        <w:jc w:val="center"/>
        <w:rPr>
          <w:rFonts w:ascii="Arial" w:eastAsia="黑体" w:hAnsi="Arial" w:cs="Arial"/>
          <w:b/>
          <w:bCs/>
          <w:sz w:val="22"/>
          <w:szCs w:val="22"/>
        </w:rPr>
      </w:pPr>
      <w:r w:rsidRPr="002643D3">
        <w:rPr>
          <w:rFonts w:ascii="Arial" w:hAnsi="Arial" w:cs="Arial"/>
          <w:i/>
          <w:w w:val="105"/>
          <w:sz w:val="22"/>
          <w:szCs w:val="22"/>
        </w:rPr>
        <w:t xml:space="preserve">Special Issue Proposal for </w:t>
      </w:r>
      <w:bookmarkStart w:id="0" w:name="OLE_LINK4"/>
      <w:bookmarkStart w:id="1" w:name="OLE_LINK5"/>
      <w:r w:rsidR="00F213E8" w:rsidRPr="002643D3">
        <w:rPr>
          <w:rFonts w:ascii="Arial" w:hAnsi="Arial" w:cs="Arial"/>
          <w:i/>
          <w:w w:val="105"/>
          <w:sz w:val="22"/>
          <w:szCs w:val="22"/>
        </w:rPr>
        <w:t xml:space="preserve">IEEE </w:t>
      </w:r>
      <w:r w:rsidR="001F1860" w:rsidRPr="002643D3">
        <w:rPr>
          <w:rFonts w:ascii="Arial" w:hAnsi="Arial" w:cs="Arial"/>
          <w:i/>
          <w:w w:val="105"/>
          <w:sz w:val="22"/>
          <w:szCs w:val="22"/>
        </w:rPr>
        <w:t>Transactions on Circuits and Systems for Video Technology</w:t>
      </w:r>
      <w:r w:rsidR="00094255" w:rsidRPr="002643D3">
        <w:rPr>
          <w:rFonts w:ascii="Arial" w:hAnsi="Arial" w:cs="Arial"/>
          <w:b/>
          <w:i/>
          <w:w w:val="105"/>
          <w:sz w:val="22"/>
          <w:szCs w:val="22"/>
        </w:rPr>
        <w:t xml:space="preserve"> </w:t>
      </w:r>
      <w:bookmarkEnd w:id="0"/>
      <w:bookmarkEnd w:id="1"/>
    </w:p>
    <w:p w14:paraId="57578E75" w14:textId="77777777" w:rsidR="00272561" w:rsidRPr="002643D3" w:rsidRDefault="00272561" w:rsidP="0025332B">
      <w:pPr>
        <w:jc w:val="both"/>
        <w:rPr>
          <w:rFonts w:ascii="Arial" w:eastAsia="Times New Roman" w:hAnsi="Arial" w:cs="Arial"/>
          <w:b/>
          <w:sz w:val="20"/>
          <w:szCs w:val="20"/>
        </w:rPr>
      </w:pPr>
    </w:p>
    <w:p w14:paraId="4201C491" w14:textId="461169A5" w:rsidR="00367693" w:rsidRPr="006B3EC6" w:rsidRDefault="007A0A7D" w:rsidP="006B3EC6">
      <w:pPr>
        <w:rPr>
          <w:rFonts w:ascii="Arial" w:hAnsi="Arial" w:cs="Arial"/>
          <w:b/>
          <w:w w:val="105"/>
          <w:sz w:val="20"/>
          <w:szCs w:val="20"/>
        </w:rPr>
      </w:pPr>
      <w:r w:rsidRPr="002643D3">
        <w:rPr>
          <w:rFonts w:ascii="Arial" w:hAnsi="Arial" w:cs="Arial"/>
          <w:b/>
          <w:w w:val="105"/>
          <w:sz w:val="20"/>
          <w:szCs w:val="20"/>
        </w:rPr>
        <w:t xml:space="preserve">Motivation and Theme </w:t>
      </w:r>
    </w:p>
    <w:p w14:paraId="31B5B06B" w14:textId="6455A7CA" w:rsidR="00367693" w:rsidRDefault="00367693" w:rsidP="00367693">
      <w:pPr>
        <w:jc w:val="both"/>
        <w:rPr>
          <w:rFonts w:ascii="Arial" w:hAnsi="Arial" w:cs="Arial"/>
          <w:color w:val="000000" w:themeColor="text1"/>
          <w:sz w:val="20"/>
          <w:szCs w:val="20"/>
          <w:lang w:eastAsia="en-US"/>
        </w:rPr>
      </w:pPr>
      <w:r w:rsidRPr="00367693">
        <w:rPr>
          <w:rFonts w:ascii="Arial" w:hAnsi="Arial" w:cs="Arial"/>
          <w:color w:val="000000" w:themeColor="text1"/>
          <w:sz w:val="20"/>
          <w:szCs w:val="20"/>
          <w:lang w:eastAsia="en-US"/>
        </w:rPr>
        <w:t>Fast-growing biomedical and healthcare data</w:t>
      </w:r>
      <w:r>
        <w:rPr>
          <w:rFonts w:ascii="Arial" w:hAnsi="Arial" w:cs="Arial"/>
          <w:color w:val="000000" w:themeColor="text1"/>
          <w:sz w:val="20"/>
          <w:szCs w:val="20"/>
          <w:lang w:eastAsia="en-US"/>
        </w:rPr>
        <w:t xml:space="preserve"> of multiple modalities</w:t>
      </w:r>
      <w:r w:rsidRPr="00367693">
        <w:rPr>
          <w:rFonts w:ascii="Arial" w:hAnsi="Arial" w:cs="Arial"/>
          <w:color w:val="000000" w:themeColor="text1"/>
          <w:sz w:val="20"/>
          <w:szCs w:val="20"/>
          <w:lang w:eastAsia="en-US"/>
        </w:rPr>
        <w:t xml:space="preserve"> have encompassed multiple scales ranging from molecules, individuals, to populations</w:t>
      </w:r>
      <w:r>
        <w:rPr>
          <w:rFonts w:ascii="Arial" w:hAnsi="Arial" w:cs="Arial"/>
          <w:color w:val="000000" w:themeColor="text1"/>
          <w:sz w:val="20"/>
          <w:szCs w:val="20"/>
          <w:lang w:eastAsia="en-US"/>
        </w:rPr>
        <w:t xml:space="preserve">. </w:t>
      </w:r>
      <w:r>
        <w:rPr>
          <w:rFonts w:ascii="Arial" w:hAnsi="Arial" w:cs="Arial"/>
          <w:color w:val="000000" w:themeColor="text1"/>
          <w:sz w:val="20"/>
          <w:szCs w:val="20"/>
        </w:rPr>
        <w:t>W</w:t>
      </w:r>
      <w:r w:rsidRPr="00367693">
        <w:rPr>
          <w:rFonts w:ascii="Arial" w:hAnsi="Arial" w:cs="Arial"/>
          <w:color w:val="000000" w:themeColor="text1"/>
          <w:sz w:val="20"/>
          <w:szCs w:val="20"/>
          <w:lang w:eastAsia="en-US"/>
        </w:rPr>
        <w:t xml:space="preserve">ith increasing </w:t>
      </w:r>
      <w:r>
        <w:rPr>
          <w:rFonts w:ascii="Arial" w:hAnsi="Arial" w:cs="Arial"/>
          <w:color w:val="000000" w:themeColor="text1"/>
          <w:sz w:val="20"/>
          <w:szCs w:val="20"/>
          <w:lang w:eastAsia="en-US"/>
        </w:rPr>
        <w:t xml:space="preserve">sources, </w:t>
      </w:r>
      <w:r w:rsidRPr="00367693">
        <w:rPr>
          <w:rFonts w:ascii="Arial" w:hAnsi="Arial" w:cs="Arial"/>
          <w:color w:val="000000" w:themeColor="text1"/>
          <w:sz w:val="20"/>
          <w:szCs w:val="20"/>
          <w:lang w:eastAsia="en-US"/>
        </w:rPr>
        <w:t>bandwidth, depth, and resolution</w:t>
      </w:r>
      <w:r>
        <w:rPr>
          <w:rFonts w:ascii="Arial" w:hAnsi="Arial" w:cs="Arial"/>
          <w:color w:val="000000" w:themeColor="text1"/>
          <w:sz w:val="20"/>
          <w:szCs w:val="20"/>
          <w:lang w:eastAsia="en-US"/>
        </w:rPr>
        <w:t>, t</w:t>
      </w:r>
      <w:r w:rsidRPr="00367693">
        <w:rPr>
          <w:rFonts w:ascii="Arial" w:hAnsi="Arial" w:cs="Arial"/>
          <w:color w:val="000000" w:themeColor="text1"/>
          <w:sz w:val="20"/>
          <w:szCs w:val="20"/>
          <w:lang w:eastAsia="en-US"/>
        </w:rPr>
        <w:t xml:space="preserve">hose data are becoming </w:t>
      </w:r>
      <w:r>
        <w:rPr>
          <w:rFonts w:ascii="Arial" w:hAnsi="Arial" w:cs="Arial"/>
          <w:color w:val="000000" w:themeColor="text1"/>
          <w:sz w:val="20"/>
          <w:szCs w:val="20"/>
          <w:lang w:eastAsia="en-US"/>
        </w:rPr>
        <w:t>a key enabler</w:t>
      </w:r>
      <w:r w:rsidRPr="00367693">
        <w:rPr>
          <w:rFonts w:ascii="Arial" w:hAnsi="Arial" w:cs="Arial"/>
          <w:color w:val="000000" w:themeColor="text1"/>
          <w:sz w:val="20"/>
          <w:szCs w:val="20"/>
          <w:lang w:eastAsia="en-US"/>
        </w:rPr>
        <w:t xml:space="preserve"> for accelerating basic science discoveries and facilitating evidence-based clinical solutions. Meanwhile</w:t>
      </w:r>
      <w:r>
        <w:rPr>
          <w:rFonts w:ascii="Arial" w:hAnsi="Arial" w:cs="Arial"/>
          <w:color w:val="000000" w:themeColor="text1"/>
          <w:sz w:val="20"/>
          <w:szCs w:val="20"/>
          <w:lang w:eastAsia="en-US"/>
        </w:rPr>
        <w:t xml:space="preserve">, the heterogenous and increasingly more diverse modalities </w:t>
      </w:r>
      <w:r w:rsidRPr="00367693">
        <w:rPr>
          <w:rFonts w:ascii="Arial" w:hAnsi="Arial" w:cs="Arial"/>
          <w:color w:val="000000" w:themeColor="text1"/>
          <w:sz w:val="20"/>
          <w:szCs w:val="20"/>
          <w:lang w:eastAsia="en-US"/>
        </w:rPr>
        <w:t xml:space="preserve">of the data present major barriers toward their </w:t>
      </w:r>
      <w:r>
        <w:rPr>
          <w:rFonts w:ascii="Arial" w:hAnsi="Arial" w:cs="Arial"/>
          <w:color w:val="000000" w:themeColor="text1"/>
          <w:sz w:val="20"/>
          <w:szCs w:val="20"/>
          <w:lang w:eastAsia="en-US"/>
        </w:rPr>
        <w:t xml:space="preserve">understanding, fusion, and </w:t>
      </w:r>
      <w:r w:rsidRPr="00367693">
        <w:rPr>
          <w:rFonts w:ascii="Arial" w:hAnsi="Arial" w:cs="Arial"/>
          <w:color w:val="000000" w:themeColor="text1"/>
          <w:sz w:val="20"/>
          <w:szCs w:val="20"/>
          <w:lang w:eastAsia="en-US"/>
        </w:rPr>
        <w:t xml:space="preserve">translation into effective clinical actions. </w:t>
      </w:r>
      <w:r>
        <w:rPr>
          <w:rFonts w:ascii="Arial" w:hAnsi="Arial" w:cs="Arial"/>
          <w:color w:val="000000" w:themeColor="text1"/>
          <w:sz w:val="20"/>
          <w:szCs w:val="20"/>
          <w:lang w:eastAsia="en-US"/>
        </w:rPr>
        <w:t xml:space="preserve">For example, </w:t>
      </w:r>
      <w:r w:rsidRPr="00367693">
        <w:rPr>
          <w:rFonts w:ascii="Arial" w:hAnsi="Arial" w:cs="Arial"/>
          <w:color w:val="000000" w:themeColor="text1"/>
          <w:sz w:val="20"/>
          <w:szCs w:val="20"/>
          <w:lang w:eastAsia="en-US"/>
        </w:rPr>
        <w:t>electronic health records (EHRs) are representative examples of multimodal/multisource data collections; including not only measurements, but also images, video</w:t>
      </w:r>
      <w:r w:rsidR="007B55F0">
        <w:rPr>
          <w:rFonts w:ascii="Arial" w:hAnsi="Arial" w:cs="Arial"/>
          <w:color w:val="000000" w:themeColor="text1"/>
          <w:sz w:val="20"/>
          <w:szCs w:val="20"/>
          <w:lang w:eastAsia="en-US"/>
        </w:rPr>
        <w:t xml:space="preserve">s, audios, </w:t>
      </w:r>
      <w:r w:rsidRPr="00367693">
        <w:rPr>
          <w:rFonts w:ascii="Arial" w:hAnsi="Arial" w:cs="Arial"/>
          <w:color w:val="000000" w:themeColor="text1"/>
          <w:sz w:val="20"/>
          <w:szCs w:val="20"/>
          <w:lang w:eastAsia="en-US"/>
        </w:rPr>
        <w:t xml:space="preserve">and free texts. The diversity of such information sources and the increasing amounts of medical data produced by healthcare institutes annually, pose significant challenges. </w:t>
      </w:r>
      <w:r>
        <w:rPr>
          <w:rFonts w:ascii="Arial" w:hAnsi="Arial" w:cs="Arial"/>
          <w:color w:val="000000" w:themeColor="text1"/>
          <w:sz w:val="20"/>
          <w:szCs w:val="20"/>
          <w:lang w:eastAsia="en-US"/>
        </w:rPr>
        <w:t xml:space="preserve">Other examples include mobile health for remote patient care, where typical data modalities include </w:t>
      </w:r>
      <w:r w:rsidRPr="007B55F0">
        <w:rPr>
          <w:rFonts w:ascii="Arial" w:hAnsi="Arial" w:cs="Arial"/>
          <w:color w:val="000000" w:themeColor="text1"/>
          <w:sz w:val="20"/>
          <w:szCs w:val="20"/>
          <w:lang w:eastAsia="en-US"/>
        </w:rPr>
        <w:t xml:space="preserve">patient- or caregiver-generated photos, self-reported symptoms of pain, body temperature, and </w:t>
      </w:r>
      <w:r w:rsidR="00E85145">
        <w:rPr>
          <w:rFonts w:ascii="Arial" w:hAnsi="Arial" w:cs="Arial"/>
          <w:color w:val="000000" w:themeColor="text1"/>
          <w:sz w:val="20"/>
          <w:szCs w:val="20"/>
          <w:lang w:eastAsia="en-US"/>
        </w:rPr>
        <w:t>more</w:t>
      </w:r>
      <w:r w:rsidRPr="007B55F0">
        <w:rPr>
          <w:rFonts w:ascii="Arial" w:hAnsi="Arial" w:cs="Arial"/>
          <w:color w:val="000000" w:themeColor="text1"/>
          <w:sz w:val="20"/>
          <w:szCs w:val="20"/>
          <w:lang w:eastAsia="en-US"/>
        </w:rPr>
        <w:t>.</w:t>
      </w:r>
      <w:r>
        <w:rPr>
          <w:rFonts w:ascii="Arial" w:hAnsi="Arial" w:cs="Arial"/>
          <w:color w:val="000000" w:themeColor="text1"/>
          <w:sz w:val="20"/>
          <w:szCs w:val="20"/>
          <w:lang w:eastAsia="en-US"/>
        </w:rPr>
        <w:t xml:space="preserve"> While biomedical and healthcare research traditionally focus on the </w:t>
      </w:r>
      <w:r w:rsidRPr="00367693">
        <w:rPr>
          <w:rFonts w:ascii="Arial" w:hAnsi="Arial" w:cs="Arial"/>
          <w:color w:val="000000" w:themeColor="text1"/>
          <w:sz w:val="20"/>
          <w:szCs w:val="20"/>
          <w:lang w:eastAsia="en-US"/>
        </w:rPr>
        <w:t>structured</w:t>
      </w:r>
      <w:r>
        <w:rPr>
          <w:rFonts w:ascii="Arial" w:hAnsi="Arial" w:cs="Arial"/>
          <w:color w:val="000000" w:themeColor="text1"/>
          <w:sz w:val="20"/>
          <w:szCs w:val="20"/>
          <w:lang w:eastAsia="en-US"/>
        </w:rPr>
        <w:t xml:space="preserve"> measurement data, the </w:t>
      </w:r>
      <w:r w:rsidR="00E85145">
        <w:rPr>
          <w:rFonts w:ascii="Arial" w:hAnsi="Arial" w:cs="Arial"/>
          <w:color w:val="000000" w:themeColor="text1"/>
          <w:sz w:val="20"/>
          <w:szCs w:val="20"/>
          <w:lang w:eastAsia="en-US"/>
        </w:rPr>
        <w:t>growing</w:t>
      </w:r>
      <w:r>
        <w:rPr>
          <w:rFonts w:ascii="Arial" w:hAnsi="Arial" w:cs="Arial"/>
          <w:color w:val="000000" w:themeColor="text1"/>
          <w:sz w:val="20"/>
          <w:szCs w:val="20"/>
          <w:lang w:eastAsia="en-US"/>
        </w:rPr>
        <w:t xml:space="preserve"> availability of novel data modalities has created </w:t>
      </w:r>
      <w:r w:rsidRPr="00367693">
        <w:rPr>
          <w:rFonts w:ascii="Arial" w:hAnsi="Arial" w:cs="Arial"/>
          <w:color w:val="000000" w:themeColor="text1"/>
          <w:sz w:val="20"/>
          <w:szCs w:val="20"/>
          <w:lang w:eastAsia="en-US"/>
        </w:rPr>
        <w:t>a compelling demand for novel machine learning</w:t>
      </w:r>
      <w:r>
        <w:rPr>
          <w:rFonts w:ascii="Arial" w:hAnsi="Arial" w:cs="Arial"/>
          <w:color w:val="000000" w:themeColor="text1"/>
          <w:sz w:val="20"/>
          <w:szCs w:val="20"/>
          <w:lang w:eastAsia="en-US"/>
        </w:rPr>
        <w:t>, image/video</w:t>
      </w:r>
      <w:r w:rsidR="007B55F0">
        <w:rPr>
          <w:rFonts w:ascii="Arial" w:hAnsi="Arial" w:cs="Arial"/>
          <w:color w:val="000000" w:themeColor="text1"/>
          <w:sz w:val="20"/>
          <w:szCs w:val="20"/>
          <w:lang w:eastAsia="en-US"/>
        </w:rPr>
        <w:t>/audio</w:t>
      </w:r>
      <w:r>
        <w:rPr>
          <w:rFonts w:ascii="Arial" w:hAnsi="Arial" w:cs="Arial"/>
          <w:color w:val="000000" w:themeColor="text1"/>
          <w:sz w:val="20"/>
          <w:szCs w:val="20"/>
          <w:lang w:eastAsia="en-US"/>
        </w:rPr>
        <w:t>/text processing, and multi-modal fusion</w:t>
      </w:r>
      <w:r w:rsidRPr="00367693">
        <w:rPr>
          <w:rFonts w:ascii="Arial" w:hAnsi="Arial" w:cs="Arial"/>
          <w:color w:val="000000" w:themeColor="text1"/>
          <w:sz w:val="20"/>
          <w:szCs w:val="20"/>
          <w:lang w:eastAsia="en-US"/>
        </w:rPr>
        <w:t xml:space="preserve"> algorithms</w:t>
      </w:r>
      <w:r>
        <w:rPr>
          <w:rFonts w:ascii="Arial" w:hAnsi="Arial" w:cs="Arial"/>
          <w:color w:val="000000" w:themeColor="text1"/>
          <w:sz w:val="20"/>
          <w:szCs w:val="20"/>
          <w:lang w:eastAsia="en-US"/>
        </w:rPr>
        <w:t xml:space="preserve"> </w:t>
      </w:r>
      <w:r w:rsidRPr="00367693">
        <w:rPr>
          <w:rFonts w:ascii="Arial" w:hAnsi="Arial" w:cs="Arial"/>
          <w:color w:val="000000" w:themeColor="text1"/>
          <w:sz w:val="20"/>
          <w:szCs w:val="20"/>
          <w:lang w:eastAsia="en-US"/>
        </w:rPr>
        <w:t>that specifically tackle the unique challenges associated with biomedical and healthcare data and allow decision-makers and stakeholders to better interpret and exploit the data.</w:t>
      </w:r>
    </w:p>
    <w:p w14:paraId="759A802E" w14:textId="77777777" w:rsidR="000D64D9" w:rsidRPr="002643D3" w:rsidRDefault="000D64D9" w:rsidP="0025332B">
      <w:pPr>
        <w:autoSpaceDE w:val="0"/>
        <w:autoSpaceDN w:val="0"/>
        <w:adjustRightInd w:val="0"/>
        <w:jc w:val="both"/>
        <w:rPr>
          <w:rFonts w:ascii="Arial" w:hAnsi="Arial" w:cs="Arial"/>
          <w:w w:val="105"/>
          <w:sz w:val="20"/>
          <w:szCs w:val="20"/>
        </w:rPr>
      </w:pPr>
    </w:p>
    <w:p w14:paraId="0C42A5A5" w14:textId="6DF13C4A" w:rsidR="0042427F" w:rsidRPr="002643D3" w:rsidRDefault="00C45109" w:rsidP="0042427F">
      <w:pPr>
        <w:autoSpaceDE w:val="0"/>
        <w:autoSpaceDN w:val="0"/>
        <w:adjustRightInd w:val="0"/>
        <w:jc w:val="both"/>
        <w:rPr>
          <w:rFonts w:ascii="Arial" w:hAnsi="Arial" w:cs="Arial"/>
          <w:w w:val="105"/>
          <w:sz w:val="20"/>
          <w:szCs w:val="20"/>
        </w:rPr>
      </w:pPr>
      <w:r w:rsidRPr="002643D3">
        <w:rPr>
          <w:rFonts w:ascii="Arial" w:hAnsi="Arial" w:cs="Arial"/>
          <w:w w:val="105"/>
          <w:sz w:val="20"/>
          <w:szCs w:val="20"/>
        </w:rPr>
        <w:t>Our</w:t>
      </w:r>
      <w:r w:rsidR="00CE2791" w:rsidRPr="002643D3">
        <w:rPr>
          <w:rFonts w:ascii="Arial" w:hAnsi="Arial" w:cs="Arial"/>
          <w:w w:val="105"/>
          <w:sz w:val="20"/>
          <w:szCs w:val="20"/>
        </w:rPr>
        <w:t xml:space="preserve"> proposed special issue aims at catalyzing synergi</w:t>
      </w:r>
      <w:r w:rsidR="00342083" w:rsidRPr="002643D3">
        <w:rPr>
          <w:rFonts w:ascii="Arial" w:hAnsi="Arial" w:cs="Arial"/>
          <w:w w:val="105"/>
          <w:sz w:val="20"/>
          <w:szCs w:val="20"/>
        </w:rPr>
        <w:t xml:space="preserve">es among </w:t>
      </w:r>
      <w:r w:rsidR="00367693">
        <w:rPr>
          <w:rFonts w:ascii="Arial" w:hAnsi="Arial" w:cs="Arial"/>
          <w:w w:val="105"/>
          <w:sz w:val="20"/>
          <w:szCs w:val="20"/>
        </w:rPr>
        <w:t>image/video processing, text/speech understanding, machine learning, multi-modal learning</w:t>
      </w:r>
      <w:r w:rsidR="0042427F">
        <w:rPr>
          <w:rFonts w:ascii="Arial" w:hAnsi="Arial" w:cs="Arial"/>
          <w:w w:val="105"/>
          <w:sz w:val="20"/>
          <w:szCs w:val="20"/>
        </w:rPr>
        <w:t xml:space="preserve"> </w:t>
      </w:r>
      <w:r w:rsidR="0042427F" w:rsidRPr="002643D3">
        <w:rPr>
          <w:rFonts w:ascii="Arial" w:hAnsi="Arial" w:cs="Arial"/>
          <w:w w:val="105"/>
          <w:sz w:val="20"/>
          <w:szCs w:val="20"/>
        </w:rPr>
        <w:t xml:space="preserve">and other related fields with the goals to (1) develop novel data-driven models to accelerate knowledge discovery in biomedicine through the seamless integration of medical data collected from imaging systems, </w:t>
      </w:r>
      <w:r w:rsidR="0042427F">
        <w:rPr>
          <w:rFonts w:ascii="Arial" w:hAnsi="Arial" w:cs="Arial"/>
          <w:w w:val="105"/>
          <w:sz w:val="20"/>
          <w:szCs w:val="20"/>
        </w:rPr>
        <w:t xml:space="preserve">laboratory and wearable devices, </w:t>
      </w:r>
      <w:r w:rsidR="0042427F" w:rsidRPr="002643D3">
        <w:rPr>
          <w:rFonts w:ascii="Arial" w:hAnsi="Arial" w:cs="Arial" w:hint="eastAsia"/>
          <w:w w:val="105"/>
          <w:sz w:val="20"/>
          <w:szCs w:val="20"/>
        </w:rPr>
        <w:t>a</w:t>
      </w:r>
      <w:r w:rsidR="007B55F0">
        <w:rPr>
          <w:rFonts w:ascii="Arial" w:hAnsi="Arial" w:cs="Arial"/>
          <w:w w:val="105"/>
          <w:sz w:val="20"/>
          <w:szCs w:val="20"/>
        </w:rPr>
        <w:t>s well as</w:t>
      </w:r>
      <w:r w:rsidR="0042427F" w:rsidRPr="002643D3">
        <w:rPr>
          <w:rFonts w:ascii="Arial" w:hAnsi="Arial" w:cs="Arial"/>
          <w:w w:val="105"/>
          <w:sz w:val="20"/>
          <w:szCs w:val="20"/>
        </w:rPr>
        <w:t xml:space="preserve"> other related medical devices; (2) promote the development of new </w:t>
      </w:r>
      <w:r w:rsidR="007B55F0">
        <w:rPr>
          <w:rFonts w:ascii="Arial" w:hAnsi="Arial" w:cs="Arial"/>
          <w:w w:val="105"/>
          <w:sz w:val="20"/>
          <w:szCs w:val="20"/>
        </w:rPr>
        <w:t>multi-modal learning</w:t>
      </w:r>
      <w:r w:rsidR="0042427F" w:rsidRPr="002643D3">
        <w:rPr>
          <w:rFonts w:ascii="Arial" w:hAnsi="Arial" w:cs="Arial"/>
          <w:w w:val="105"/>
          <w:sz w:val="20"/>
          <w:szCs w:val="20"/>
        </w:rPr>
        <w:t xml:space="preserve"> systems to enhance the healthcare quality and patient safety</w:t>
      </w:r>
      <w:r w:rsidR="007B55F0">
        <w:rPr>
          <w:rFonts w:ascii="Arial" w:hAnsi="Arial" w:cs="Arial"/>
          <w:w w:val="105"/>
          <w:sz w:val="20"/>
          <w:szCs w:val="20"/>
        </w:rPr>
        <w:t xml:space="preserve">; and (3) promote new applications in biomedical informatics that can leverage or benefits from the integration of multi-modal data and machine learning. </w:t>
      </w:r>
    </w:p>
    <w:p w14:paraId="1514F4D4" w14:textId="77777777" w:rsidR="00C74119" w:rsidRPr="002643D3" w:rsidRDefault="00C74119" w:rsidP="0025332B">
      <w:pPr>
        <w:autoSpaceDE w:val="0"/>
        <w:autoSpaceDN w:val="0"/>
        <w:adjustRightInd w:val="0"/>
        <w:jc w:val="both"/>
        <w:rPr>
          <w:rFonts w:ascii="Arial" w:hAnsi="Arial" w:cs="Arial"/>
          <w:w w:val="105"/>
          <w:sz w:val="20"/>
          <w:szCs w:val="20"/>
        </w:rPr>
      </w:pPr>
    </w:p>
    <w:p w14:paraId="5F8621DF" w14:textId="2C616CF5" w:rsidR="007A0A7D" w:rsidRPr="002643D3" w:rsidRDefault="007A0A7D" w:rsidP="007A0A7D">
      <w:pPr>
        <w:rPr>
          <w:rFonts w:ascii="Arial" w:hAnsi="Arial" w:cs="Arial"/>
          <w:b/>
          <w:w w:val="105"/>
          <w:sz w:val="20"/>
          <w:szCs w:val="20"/>
        </w:rPr>
      </w:pPr>
      <w:r w:rsidRPr="002643D3">
        <w:rPr>
          <w:rFonts w:ascii="Arial" w:hAnsi="Arial" w:cs="Arial"/>
          <w:b/>
          <w:w w:val="105"/>
          <w:sz w:val="20"/>
          <w:szCs w:val="20"/>
        </w:rPr>
        <w:t>Relevance and Importance</w:t>
      </w:r>
    </w:p>
    <w:p w14:paraId="55D23A3A" w14:textId="435D8633" w:rsidR="0025332B" w:rsidRDefault="0025332B" w:rsidP="0025332B">
      <w:pPr>
        <w:autoSpaceDE w:val="0"/>
        <w:autoSpaceDN w:val="0"/>
        <w:adjustRightInd w:val="0"/>
        <w:jc w:val="both"/>
        <w:rPr>
          <w:rFonts w:ascii="Arial" w:hAnsi="Arial" w:cs="Arial"/>
          <w:w w:val="105"/>
          <w:sz w:val="20"/>
          <w:szCs w:val="20"/>
        </w:rPr>
      </w:pPr>
      <w:r w:rsidRPr="002643D3">
        <w:rPr>
          <w:rFonts w:ascii="Arial" w:hAnsi="Arial" w:cs="Arial"/>
          <w:w w:val="105"/>
          <w:sz w:val="20"/>
          <w:szCs w:val="20"/>
        </w:rPr>
        <w:t>The above research has been blooming in the past year, as evidenced by an explosive number of papers in top tier</w:t>
      </w:r>
      <w:r w:rsidR="002D4D51" w:rsidRPr="002643D3">
        <w:rPr>
          <w:rFonts w:ascii="Arial" w:hAnsi="Arial" w:cs="Arial"/>
          <w:w w:val="105"/>
          <w:sz w:val="20"/>
          <w:szCs w:val="20"/>
        </w:rPr>
        <w:t xml:space="preserve"> </w:t>
      </w:r>
      <w:r w:rsidR="0042427F">
        <w:rPr>
          <w:rFonts w:ascii="Arial" w:hAnsi="Arial" w:cs="Arial"/>
          <w:w w:val="105"/>
          <w:sz w:val="20"/>
          <w:szCs w:val="20"/>
        </w:rPr>
        <w:t xml:space="preserve">journals and </w:t>
      </w:r>
      <w:r w:rsidRPr="002643D3">
        <w:rPr>
          <w:rFonts w:ascii="Arial" w:hAnsi="Arial" w:cs="Arial"/>
          <w:w w:val="105"/>
          <w:sz w:val="20"/>
          <w:szCs w:val="20"/>
        </w:rPr>
        <w:t>conferences. Here, we list th</w:t>
      </w:r>
      <w:r w:rsidR="00E85145">
        <w:rPr>
          <w:rFonts w:ascii="Arial" w:hAnsi="Arial" w:cs="Arial"/>
          <w:w w:val="105"/>
          <w:sz w:val="20"/>
          <w:szCs w:val="20"/>
        </w:rPr>
        <w:t>ree</w:t>
      </w:r>
      <w:r w:rsidRPr="002643D3">
        <w:rPr>
          <w:rFonts w:ascii="Arial" w:hAnsi="Arial" w:cs="Arial"/>
          <w:w w:val="105"/>
          <w:sz w:val="20"/>
          <w:szCs w:val="20"/>
        </w:rPr>
        <w:t xml:space="preserve"> most notable special issues, that are related to </w:t>
      </w:r>
      <w:r w:rsidR="007B55F0">
        <w:rPr>
          <w:rFonts w:ascii="Arial" w:hAnsi="Arial" w:cs="Arial"/>
          <w:w w:val="105"/>
          <w:sz w:val="20"/>
          <w:szCs w:val="20"/>
        </w:rPr>
        <w:t>our proposal</w:t>
      </w:r>
      <w:r w:rsidRPr="002643D3">
        <w:rPr>
          <w:rFonts w:ascii="Arial" w:hAnsi="Arial" w:cs="Arial"/>
          <w:w w:val="105"/>
          <w:sz w:val="20"/>
          <w:szCs w:val="20"/>
        </w:rPr>
        <w:t>:</w:t>
      </w:r>
    </w:p>
    <w:p w14:paraId="44744B2A" w14:textId="118055B3" w:rsidR="00E91EAE" w:rsidRDefault="00E91EAE" w:rsidP="007B55F0">
      <w:pPr>
        <w:pStyle w:val="a4"/>
        <w:numPr>
          <w:ilvl w:val="0"/>
          <w:numId w:val="5"/>
        </w:numPr>
        <w:autoSpaceDE w:val="0"/>
        <w:autoSpaceDN w:val="0"/>
        <w:adjustRightInd w:val="0"/>
        <w:rPr>
          <w:rFonts w:ascii="Arial" w:hAnsi="Arial" w:cs="Arial"/>
          <w:w w:val="105"/>
          <w:sz w:val="20"/>
          <w:szCs w:val="20"/>
        </w:rPr>
      </w:pPr>
      <w:r w:rsidRPr="00E91EAE">
        <w:rPr>
          <w:rFonts w:ascii="Arial" w:hAnsi="Arial" w:cs="Arial"/>
          <w:w w:val="105"/>
          <w:sz w:val="20"/>
          <w:szCs w:val="20"/>
        </w:rPr>
        <w:t>Special issue on Deep Learning for Medical Imaging and Health Informatics</w:t>
      </w:r>
      <w:r>
        <w:rPr>
          <w:rFonts w:ascii="Arial" w:hAnsi="Arial" w:cs="Arial"/>
          <w:w w:val="105"/>
          <w:sz w:val="20"/>
          <w:szCs w:val="20"/>
        </w:rPr>
        <w:t>, Pattern Recognition Letters, 2019</w:t>
      </w:r>
    </w:p>
    <w:p w14:paraId="6421B748" w14:textId="1138A08F" w:rsidR="007B55F0" w:rsidRDefault="007B55F0" w:rsidP="007B55F0">
      <w:pPr>
        <w:pStyle w:val="a4"/>
        <w:numPr>
          <w:ilvl w:val="0"/>
          <w:numId w:val="5"/>
        </w:numPr>
        <w:autoSpaceDE w:val="0"/>
        <w:autoSpaceDN w:val="0"/>
        <w:adjustRightInd w:val="0"/>
        <w:rPr>
          <w:rFonts w:ascii="Arial" w:hAnsi="Arial" w:cs="Arial"/>
          <w:w w:val="105"/>
          <w:sz w:val="20"/>
          <w:szCs w:val="20"/>
        </w:rPr>
      </w:pPr>
      <w:r w:rsidRPr="007B55F0">
        <w:rPr>
          <w:rFonts w:ascii="Arial" w:hAnsi="Arial" w:cs="Arial"/>
          <w:w w:val="105"/>
          <w:sz w:val="20"/>
          <w:szCs w:val="20"/>
        </w:rPr>
        <w:t xml:space="preserve">Special Issue </w:t>
      </w:r>
      <w:r>
        <w:rPr>
          <w:rFonts w:ascii="Arial" w:hAnsi="Arial" w:cs="Arial"/>
          <w:w w:val="105"/>
          <w:sz w:val="20"/>
          <w:szCs w:val="20"/>
        </w:rPr>
        <w:t xml:space="preserve">on </w:t>
      </w:r>
      <w:r w:rsidRPr="007B55F0">
        <w:rPr>
          <w:rFonts w:ascii="Arial" w:hAnsi="Arial" w:cs="Arial"/>
          <w:w w:val="105"/>
          <w:sz w:val="20"/>
          <w:szCs w:val="20"/>
        </w:rPr>
        <w:t>Machine Learning on Scientific Data and Information</w:t>
      </w:r>
      <w:r>
        <w:rPr>
          <w:rFonts w:ascii="Arial" w:hAnsi="Arial" w:cs="Arial"/>
          <w:w w:val="105"/>
          <w:sz w:val="20"/>
          <w:szCs w:val="20"/>
        </w:rPr>
        <w:t>, MDPI Information, 2020</w:t>
      </w:r>
    </w:p>
    <w:p w14:paraId="7A20EE44" w14:textId="463B3DD7" w:rsidR="00E91EAE" w:rsidRDefault="00E91EAE" w:rsidP="007B55F0">
      <w:pPr>
        <w:pStyle w:val="a4"/>
        <w:numPr>
          <w:ilvl w:val="0"/>
          <w:numId w:val="5"/>
        </w:numPr>
        <w:autoSpaceDE w:val="0"/>
        <w:autoSpaceDN w:val="0"/>
        <w:adjustRightInd w:val="0"/>
        <w:rPr>
          <w:rFonts w:ascii="Arial" w:hAnsi="Arial" w:cs="Arial"/>
          <w:w w:val="105"/>
          <w:sz w:val="20"/>
          <w:szCs w:val="20"/>
        </w:rPr>
      </w:pPr>
      <w:r w:rsidRPr="00E91EAE">
        <w:rPr>
          <w:rFonts w:ascii="Arial" w:hAnsi="Arial" w:cs="Arial"/>
          <w:w w:val="105"/>
          <w:sz w:val="20"/>
          <w:szCs w:val="20"/>
        </w:rPr>
        <w:t xml:space="preserve">Special Issue </w:t>
      </w:r>
      <w:r>
        <w:rPr>
          <w:rFonts w:ascii="Arial" w:hAnsi="Arial" w:cs="Arial"/>
          <w:w w:val="105"/>
          <w:sz w:val="20"/>
          <w:szCs w:val="20"/>
        </w:rPr>
        <w:t xml:space="preserve">on </w:t>
      </w:r>
      <w:r w:rsidRPr="00E91EAE">
        <w:rPr>
          <w:rFonts w:ascii="Arial" w:hAnsi="Arial" w:cs="Arial"/>
          <w:w w:val="105"/>
          <w:sz w:val="20"/>
          <w:szCs w:val="20"/>
        </w:rPr>
        <w:t>Bioinformatics and Computational Biology</w:t>
      </w:r>
      <w:r>
        <w:rPr>
          <w:rFonts w:ascii="Arial" w:hAnsi="Arial" w:cs="Arial"/>
          <w:w w:val="105"/>
          <w:sz w:val="20"/>
          <w:szCs w:val="20"/>
        </w:rPr>
        <w:t>, MDPI Cells,</w:t>
      </w:r>
      <w:r w:rsidRPr="00E91EAE">
        <w:rPr>
          <w:rFonts w:ascii="Arial" w:hAnsi="Arial" w:cs="Arial"/>
          <w:w w:val="105"/>
          <w:sz w:val="20"/>
          <w:szCs w:val="20"/>
        </w:rPr>
        <w:t xml:space="preserve"> 2019</w:t>
      </w:r>
    </w:p>
    <w:p w14:paraId="69C0376C" w14:textId="70E8AEEE" w:rsidR="006B3EC6" w:rsidRPr="006B3EC6" w:rsidRDefault="006B3EC6" w:rsidP="006B3EC6">
      <w:pPr>
        <w:tabs>
          <w:tab w:val="left" w:pos="222"/>
        </w:tabs>
        <w:spacing w:before="7" w:line="252" w:lineRule="auto"/>
        <w:jc w:val="both"/>
        <w:rPr>
          <w:rFonts w:ascii="Arial" w:eastAsia="Times New Roman" w:hAnsi="Arial" w:cs="Arial"/>
          <w:w w:val="105"/>
          <w:sz w:val="20"/>
          <w:szCs w:val="20"/>
        </w:rPr>
      </w:pPr>
      <w:r>
        <w:rPr>
          <w:rFonts w:ascii="Arial" w:hAnsi="Arial" w:cs="Arial"/>
          <w:w w:val="105"/>
          <w:sz w:val="20"/>
          <w:szCs w:val="20"/>
        </w:rPr>
        <w:t xml:space="preserve">Compared to the existing above, we highlight a unique emphasis on multi-modal learning, and encourage the study of new data sources, modalities, and associated challenges &amp; opportunities in biomedical informatics. </w:t>
      </w:r>
      <w:r w:rsidRPr="006B3EC6">
        <w:rPr>
          <w:rFonts w:ascii="Arial" w:eastAsia="Times New Roman" w:hAnsi="Arial" w:cs="Arial"/>
          <w:w w:val="105"/>
          <w:sz w:val="20"/>
          <w:szCs w:val="20"/>
        </w:rPr>
        <w:t xml:space="preserve">It is worthy </w:t>
      </w:r>
      <w:r>
        <w:rPr>
          <w:rFonts w:ascii="Arial" w:eastAsia="Times New Roman" w:hAnsi="Arial" w:cs="Arial"/>
          <w:w w:val="105"/>
          <w:sz w:val="20"/>
          <w:szCs w:val="20"/>
        </w:rPr>
        <w:t xml:space="preserve">also </w:t>
      </w:r>
      <w:r w:rsidRPr="006B3EC6">
        <w:rPr>
          <w:rFonts w:ascii="Arial" w:eastAsia="Times New Roman" w:hAnsi="Arial" w:cs="Arial"/>
          <w:w w:val="105"/>
          <w:sz w:val="20"/>
          <w:szCs w:val="20"/>
        </w:rPr>
        <w:t xml:space="preserve">mentioning that part of the editorial team has been involved in organizing </w:t>
      </w:r>
      <w:r w:rsidRPr="006B3EC6">
        <w:rPr>
          <w:rFonts w:ascii="Arial" w:eastAsia="Times New Roman" w:hAnsi="Arial" w:cs="Arial"/>
          <w:b/>
          <w:bCs/>
          <w:w w:val="105"/>
          <w:sz w:val="20"/>
          <w:szCs w:val="20"/>
        </w:rPr>
        <w:t>a serial workshop</w:t>
      </w:r>
      <w:r w:rsidRPr="006B3EC6">
        <w:rPr>
          <w:rFonts w:ascii="Arial" w:eastAsia="Times New Roman" w:hAnsi="Arial" w:cs="Arial"/>
          <w:w w:val="105"/>
          <w:sz w:val="20"/>
          <w:szCs w:val="20"/>
        </w:rPr>
        <w:t xml:space="preserve"> with IJCAI with relevant topics:</w:t>
      </w:r>
      <w:r w:rsidRPr="006B3EC6">
        <w:t xml:space="preserve"> </w:t>
      </w:r>
      <w:hyperlink r:id="rId7" w:history="1">
        <w:r w:rsidRPr="00384DF4">
          <w:rPr>
            <w:rStyle w:val="a5"/>
            <w:rFonts w:ascii="Arial" w:eastAsia="Times New Roman" w:hAnsi="Arial" w:cs="Arial"/>
            <w:w w:val="105"/>
            <w:sz w:val="20"/>
            <w:szCs w:val="20"/>
          </w:rPr>
          <w:t>https://www.ijcai-boom.org/</w:t>
        </w:r>
      </w:hyperlink>
      <w:r w:rsidRPr="006B3EC6">
        <w:rPr>
          <w:rFonts w:ascii="Arial" w:eastAsia="Times New Roman" w:hAnsi="Arial" w:cs="Arial"/>
          <w:w w:val="105"/>
          <w:sz w:val="20"/>
          <w:szCs w:val="20"/>
        </w:rPr>
        <w:t xml:space="preserve">, from 2016 to 2020. During the past five years, the workshop has established its </w:t>
      </w:r>
      <w:r>
        <w:rPr>
          <w:rFonts w:ascii="Arial" w:eastAsia="Times New Roman" w:hAnsi="Arial" w:cs="Arial"/>
          <w:w w:val="105"/>
          <w:sz w:val="20"/>
          <w:szCs w:val="20"/>
        </w:rPr>
        <w:t xml:space="preserve">global </w:t>
      </w:r>
      <w:r w:rsidRPr="006B3EC6">
        <w:rPr>
          <w:rFonts w:ascii="Arial" w:eastAsia="Times New Roman" w:hAnsi="Arial" w:cs="Arial"/>
          <w:w w:val="105"/>
          <w:sz w:val="20"/>
          <w:szCs w:val="20"/>
        </w:rPr>
        <w:t>reputation as a visible venue and research hub</w:t>
      </w:r>
      <w:r>
        <w:rPr>
          <w:rFonts w:ascii="Arial" w:eastAsia="Times New Roman" w:hAnsi="Arial" w:cs="Arial"/>
          <w:w w:val="105"/>
          <w:sz w:val="20"/>
          <w:szCs w:val="20"/>
        </w:rPr>
        <w:t>,</w:t>
      </w:r>
      <w:r w:rsidRPr="006B3EC6">
        <w:rPr>
          <w:rFonts w:ascii="Arial" w:eastAsia="Times New Roman" w:hAnsi="Arial" w:cs="Arial"/>
          <w:w w:val="105"/>
          <w:sz w:val="20"/>
          <w:szCs w:val="20"/>
        </w:rPr>
        <w:t xml:space="preserve"> among interdisciplinary </w:t>
      </w:r>
      <w:r>
        <w:rPr>
          <w:rFonts w:ascii="Arial" w:eastAsia="Times New Roman" w:hAnsi="Arial" w:cs="Arial"/>
          <w:w w:val="105"/>
          <w:sz w:val="20"/>
          <w:szCs w:val="20"/>
        </w:rPr>
        <w:t xml:space="preserve">field </w:t>
      </w:r>
      <w:r w:rsidRPr="006B3EC6">
        <w:rPr>
          <w:rFonts w:ascii="Arial" w:eastAsia="Times New Roman" w:hAnsi="Arial" w:cs="Arial"/>
          <w:w w:val="105"/>
          <w:sz w:val="20"/>
          <w:szCs w:val="20"/>
        </w:rPr>
        <w:t xml:space="preserve">researchers with </w:t>
      </w:r>
      <w:r>
        <w:rPr>
          <w:rFonts w:ascii="Arial" w:eastAsia="Times New Roman" w:hAnsi="Arial" w:cs="Arial"/>
          <w:w w:val="105"/>
          <w:sz w:val="20"/>
          <w:szCs w:val="20"/>
        </w:rPr>
        <w:t xml:space="preserve">their </w:t>
      </w:r>
      <w:r w:rsidRPr="006B3EC6">
        <w:rPr>
          <w:rFonts w:ascii="Arial" w:eastAsia="Times New Roman" w:hAnsi="Arial" w:cs="Arial"/>
          <w:w w:val="105"/>
          <w:sz w:val="20"/>
          <w:szCs w:val="20"/>
        </w:rPr>
        <w:t xml:space="preserve">common interests </w:t>
      </w:r>
      <w:r>
        <w:rPr>
          <w:rFonts w:ascii="Arial" w:eastAsia="Times New Roman" w:hAnsi="Arial" w:cs="Arial"/>
          <w:w w:val="105"/>
          <w:sz w:val="20"/>
          <w:szCs w:val="20"/>
        </w:rPr>
        <w:t>in</w:t>
      </w:r>
      <w:r w:rsidRPr="006B3EC6">
        <w:rPr>
          <w:rFonts w:ascii="Arial" w:eastAsia="Times New Roman" w:hAnsi="Arial" w:cs="Arial"/>
          <w:w w:val="105"/>
          <w:sz w:val="20"/>
          <w:szCs w:val="20"/>
        </w:rPr>
        <w:t xml:space="preserve"> machine learning for biomedical informatics. That makes the proposal team </w:t>
      </w:r>
      <w:r w:rsidRPr="006B3EC6">
        <w:rPr>
          <w:rFonts w:ascii="Arial" w:eastAsia="Times New Roman" w:hAnsi="Arial" w:cs="Arial"/>
          <w:b/>
          <w:bCs/>
          <w:w w:val="105"/>
          <w:sz w:val="20"/>
          <w:szCs w:val="20"/>
        </w:rPr>
        <w:t>well positioned</w:t>
      </w:r>
      <w:r w:rsidRPr="006B3EC6">
        <w:rPr>
          <w:rFonts w:ascii="Arial" w:eastAsia="Times New Roman" w:hAnsi="Arial" w:cs="Arial"/>
          <w:w w:val="105"/>
          <w:sz w:val="20"/>
          <w:szCs w:val="20"/>
        </w:rPr>
        <w:t xml:space="preserve"> to</w:t>
      </w:r>
      <w:r>
        <w:rPr>
          <w:rFonts w:ascii="Arial" w:eastAsia="Times New Roman" w:hAnsi="Arial" w:cs="Arial"/>
          <w:w w:val="105"/>
          <w:sz w:val="20"/>
          <w:szCs w:val="20"/>
        </w:rPr>
        <w:t xml:space="preserve"> develop and</w:t>
      </w:r>
      <w:r w:rsidRPr="006B3EC6">
        <w:rPr>
          <w:rFonts w:ascii="Arial" w:eastAsia="Times New Roman" w:hAnsi="Arial" w:cs="Arial"/>
          <w:w w:val="105"/>
          <w:sz w:val="20"/>
          <w:szCs w:val="20"/>
        </w:rPr>
        <w:t xml:space="preserve"> promote this special issue.</w:t>
      </w:r>
    </w:p>
    <w:p w14:paraId="67321E9A" w14:textId="77777777" w:rsidR="006B3EC6" w:rsidRDefault="006B3EC6" w:rsidP="00AB561D">
      <w:pPr>
        <w:tabs>
          <w:tab w:val="left" w:pos="222"/>
        </w:tabs>
        <w:spacing w:before="7" w:line="252" w:lineRule="auto"/>
        <w:jc w:val="both"/>
        <w:rPr>
          <w:rFonts w:ascii="Arial" w:hAnsi="Arial" w:cs="Arial"/>
          <w:w w:val="105"/>
          <w:sz w:val="20"/>
          <w:szCs w:val="20"/>
        </w:rPr>
      </w:pPr>
    </w:p>
    <w:p w14:paraId="47CE2B30" w14:textId="3A670946" w:rsidR="001515C6" w:rsidRPr="006B3EC6" w:rsidRDefault="006B3EC6" w:rsidP="006B3EC6">
      <w:pPr>
        <w:pStyle w:val="a3"/>
        <w:spacing w:before="1" w:line="252" w:lineRule="auto"/>
        <w:ind w:right="117"/>
        <w:jc w:val="both"/>
        <w:rPr>
          <w:rFonts w:ascii="Arial" w:hAnsi="Arial" w:cs="Arial"/>
          <w:w w:val="105"/>
        </w:rPr>
      </w:pPr>
      <w:r w:rsidRPr="002643D3">
        <w:rPr>
          <w:rFonts w:ascii="Arial" w:hAnsi="Arial" w:cs="Arial"/>
          <w:w w:val="105"/>
        </w:rPr>
        <w:t xml:space="preserve">This </w:t>
      </w:r>
      <w:r>
        <w:rPr>
          <w:rFonts w:ascii="Arial" w:hAnsi="Arial" w:cs="Arial"/>
          <w:w w:val="105"/>
        </w:rPr>
        <w:t xml:space="preserve">proposed </w:t>
      </w:r>
      <w:r w:rsidRPr="002643D3">
        <w:rPr>
          <w:rFonts w:ascii="Arial" w:hAnsi="Arial" w:cs="Arial"/>
          <w:w w:val="105"/>
        </w:rPr>
        <w:t>special issue will offer a timely collection of information to benefit the researchers and practitioners working in the broad research fields of biomedical informatics</w:t>
      </w:r>
      <w:r>
        <w:rPr>
          <w:rFonts w:ascii="Arial" w:hAnsi="Arial" w:cs="Arial"/>
          <w:w w:val="105"/>
        </w:rPr>
        <w:t xml:space="preserve"> applications</w:t>
      </w:r>
      <w:r w:rsidRPr="002643D3">
        <w:rPr>
          <w:rFonts w:ascii="Arial" w:hAnsi="Arial" w:cs="Arial"/>
          <w:w w:val="105"/>
        </w:rPr>
        <w:t>, signal and image processing, and machine learning community. All the aforementioned issues are</w:t>
      </w:r>
      <w:r>
        <w:rPr>
          <w:rFonts w:ascii="Arial" w:hAnsi="Arial" w:cs="Arial"/>
          <w:w w:val="105"/>
        </w:rPr>
        <w:t xml:space="preserve"> </w:t>
      </w:r>
      <w:r w:rsidRPr="002643D3">
        <w:rPr>
          <w:rFonts w:ascii="Arial" w:hAnsi="Arial" w:cs="Arial"/>
          <w:w w:val="105"/>
        </w:rPr>
        <w:t xml:space="preserve">covered by the Topic of Interest in </w:t>
      </w:r>
      <w:r w:rsidRPr="002643D3">
        <w:rPr>
          <w:rFonts w:ascii="Arial" w:hAnsi="Arial" w:cs="Arial"/>
          <w:b/>
          <w:w w:val="105"/>
        </w:rPr>
        <w:t>IEEE TCSVT</w:t>
      </w:r>
      <w:r w:rsidRPr="002643D3">
        <w:rPr>
          <w:rFonts w:ascii="Arial" w:hAnsi="Arial" w:cs="Arial"/>
          <w:w w:val="105"/>
        </w:rPr>
        <w:t xml:space="preserve">. To the best of our knowledge, there is not a special issue for this topic or significantly overlapped ones, </w:t>
      </w:r>
      <w:r>
        <w:rPr>
          <w:rFonts w:ascii="Arial" w:hAnsi="Arial" w:cs="Arial"/>
          <w:w w:val="105"/>
        </w:rPr>
        <w:t>in IEEE TCSVT or other IEEE transactions before.</w:t>
      </w:r>
      <w:r w:rsidRPr="006B3EC6">
        <w:rPr>
          <w:rFonts w:ascii="Arial" w:hAnsi="Arial" w:cs="Arial"/>
          <w:w w:val="105"/>
        </w:rPr>
        <w:t xml:space="preserve"> </w:t>
      </w:r>
      <w:r w:rsidRPr="002643D3">
        <w:rPr>
          <w:rFonts w:ascii="Arial" w:hAnsi="Arial" w:cs="Arial"/>
          <w:w w:val="105"/>
        </w:rPr>
        <w:t xml:space="preserve"> We are very confident that it will attract more than sufficient high-quality contributions from the community.</w:t>
      </w:r>
    </w:p>
    <w:p w14:paraId="055F136A" w14:textId="77777777" w:rsidR="006D21A1" w:rsidRPr="002643D3" w:rsidRDefault="006D21A1" w:rsidP="007A0A7D">
      <w:pPr>
        <w:rPr>
          <w:rFonts w:ascii="Arial" w:hAnsi="Arial" w:cs="Arial"/>
          <w:b/>
          <w:w w:val="105"/>
          <w:sz w:val="20"/>
          <w:szCs w:val="20"/>
        </w:rPr>
      </w:pPr>
    </w:p>
    <w:p w14:paraId="2DD7C818" w14:textId="57140FE2" w:rsidR="007A0A7D" w:rsidRPr="002643D3" w:rsidRDefault="007A0A7D" w:rsidP="007A0A7D">
      <w:pPr>
        <w:rPr>
          <w:rFonts w:ascii="Arial" w:hAnsi="Arial" w:cs="Arial"/>
          <w:b/>
          <w:w w:val="105"/>
          <w:sz w:val="20"/>
          <w:szCs w:val="20"/>
        </w:rPr>
      </w:pPr>
      <w:r w:rsidRPr="002643D3">
        <w:rPr>
          <w:rFonts w:ascii="Arial" w:hAnsi="Arial" w:cs="Arial"/>
          <w:b/>
          <w:w w:val="105"/>
          <w:sz w:val="20"/>
          <w:szCs w:val="20"/>
        </w:rPr>
        <w:t>List of Topics</w:t>
      </w:r>
    </w:p>
    <w:p w14:paraId="6FEF4305" w14:textId="6E8B09F7" w:rsidR="007A0A7D" w:rsidRPr="006B3EC6" w:rsidRDefault="007A0A7D" w:rsidP="007A0A7D">
      <w:pPr>
        <w:pStyle w:val="a3"/>
        <w:spacing w:line="252" w:lineRule="auto"/>
        <w:ind w:right="119"/>
        <w:jc w:val="both"/>
        <w:rPr>
          <w:rFonts w:ascii="Arial" w:hAnsi="Arial" w:cs="Arial"/>
          <w:color w:val="202020"/>
        </w:rPr>
      </w:pPr>
      <w:r w:rsidRPr="002643D3">
        <w:rPr>
          <w:rFonts w:ascii="Arial" w:hAnsi="Arial" w:cs="Arial"/>
          <w:w w:val="105"/>
        </w:rPr>
        <w:t xml:space="preserve">We welcome </w:t>
      </w:r>
      <w:r w:rsidR="00153978">
        <w:rPr>
          <w:rFonts w:ascii="Arial" w:hAnsi="Arial" w:cs="Arial"/>
          <w:w w:val="105"/>
        </w:rPr>
        <w:t xml:space="preserve">high-quality </w:t>
      </w:r>
      <w:r w:rsidRPr="002643D3">
        <w:rPr>
          <w:rFonts w:ascii="Arial" w:hAnsi="Arial" w:cs="Arial"/>
          <w:w w:val="105"/>
        </w:rPr>
        <w:t xml:space="preserve">submissions </w:t>
      </w:r>
      <w:r w:rsidR="00257144" w:rsidRPr="002643D3">
        <w:rPr>
          <w:rFonts w:ascii="Arial" w:hAnsi="Arial" w:cs="Arial"/>
          <w:color w:val="202020"/>
          <w:highlight w:val="white"/>
        </w:rPr>
        <w:t xml:space="preserve">with important new theories, methods, applications, and insights at the intersection of </w:t>
      </w:r>
      <w:r w:rsidR="006B3EC6">
        <w:rPr>
          <w:rFonts w:ascii="Arial" w:hAnsi="Arial" w:cs="Arial"/>
          <w:w w:val="105"/>
        </w:rPr>
        <w:t>image/video processing, text/speech understanding, machine learning, multi-modal learning,</w:t>
      </w:r>
      <w:r w:rsidR="006B3EC6">
        <w:rPr>
          <w:rFonts w:ascii="Arial" w:hAnsi="Arial" w:cs="Arial"/>
          <w:color w:val="202020"/>
        </w:rPr>
        <w:t xml:space="preserve"> </w:t>
      </w:r>
      <w:r w:rsidR="00257144" w:rsidRPr="002643D3">
        <w:rPr>
          <w:rFonts w:ascii="Arial" w:hAnsi="Arial" w:cs="Arial"/>
          <w:color w:val="202020"/>
          <w:highlight w:val="white"/>
        </w:rPr>
        <w:t>and biomedical informatics. The topics of interest include, but are not limited to, the following inter-linked ones</w:t>
      </w:r>
      <w:r w:rsidRPr="002643D3">
        <w:rPr>
          <w:rFonts w:ascii="Arial" w:hAnsi="Arial" w:cs="Arial"/>
          <w:w w:val="105"/>
        </w:rPr>
        <w:t>:</w:t>
      </w:r>
    </w:p>
    <w:p w14:paraId="6381DBF3" w14:textId="6111DEEA" w:rsidR="00632B03" w:rsidRPr="00632B03" w:rsidRDefault="00632B03" w:rsidP="00632B03">
      <w:pPr>
        <w:numPr>
          <w:ilvl w:val="0"/>
          <w:numId w:val="38"/>
        </w:numPr>
        <w:pBdr>
          <w:top w:val="nil"/>
          <w:left w:val="nil"/>
          <w:bottom w:val="nil"/>
          <w:right w:val="nil"/>
          <w:between w:val="nil"/>
        </w:pBdr>
        <w:spacing w:line="276" w:lineRule="auto"/>
        <w:jc w:val="both"/>
        <w:rPr>
          <w:rFonts w:ascii="Arial" w:hAnsi="Arial" w:cs="Arial"/>
          <w:color w:val="202020"/>
          <w:sz w:val="20"/>
          <w:szCs w:val="20"/>
          <w:highlight w:val="white"/>
        </w:rPr>
      </w:pPr>
      <w:r w:rsidRPr="00632B03">
        <w:rPr>
          <w:rFonts w:ascii="Arial" w:hAnsi="Arial" w:cs="Arial"/>
          <w:color w:val="202020"/>
          <w:sz w:val="20"/>
          <w:szCs w:val="20"/>
          <w:highlight w:val="white"/>
        </w:rPr>
        <w:t xml:space="preserve">Developing and applying cutting-edge machine </w:t>
      </w:r>
      <w:r w:rsidR="00BD1362">
        <w:rPr>
          <w:rFonts w:ascii="Arial" w:hAnsi="Arial" w:cs="Arial"/>
          <w:color w:val="202020"/>
          <w:sz w:val="20"/>
          <w:szCs w:val="20"/>
          <w:highlight w:val="white"/>
        </w:rPr>
        <w:t>and multi-modal learning</w:t>
      </w:r>
      <w:r w:rsidRPr="00632B03">
        <w:rPr>
          <w:rFonts w:ascii="Arial" w:hAnsi="Arial" w:cs="Arial"/>
          <w:color w:val="202020"/>
          <w:sz w:val="20"/>
          <w:szCs w:val="20"/>
          <w:highlight w:val="white"/>
        </w:rPr>
        <w:t xml:space="preserve"> techniques to tackle real-world medical and healthcare problems.</w:t>
      </w:r>
    </w:p>
    <w:p w14:paraId="5DAF576C" w14:textId="02F521AF" w:rsidR="004A1330" w:rsidRPr="00BD1362" w:rsidRDefault="00AB655D" w:rsidP="00E602D2">
      <w:pPr>
        <w:numPr>
          <w:ilvl w:val="0"/>
          <w:numId w:val="38"/>
        </w:numPr>
        <w:pBdr>
          <w:top w:val="nil"/>
          <w:left w:val="nil"/>
          <w:bottom w:val="nil"/>
          <w:right w:val="nil"/>
          <w:between w:val="nil"/>
        </w:pBdr>
        <w:spacing w:line="276" w:lineRule="auto"/>
        <w:jc w:val="both"/>
        <w:rPr>
          <w:rFonts w:ascii="Arial" w:hAnsi="Arial" w:cs="Arial"/>
          <w:color w:val="202020"/>
          <w:sz w:val="20"/>
          <w:szCs w:val="20"/>
          <w:highlight w:val="white"/>
        </w:rPr>
      </w:pPr>
      <w:r w:rsidRPr="00BD1362">
        <w:rPr>
          <w:rFonts w:ascii="Arial" w:hAnsi="Arial" w:cs="Arial"/>
          <w:color w:val="202020"/>
          <w:sz w:val="20"/>
          <w:szCs w:val="20"/>
          <w:highlight w:val="white"/>
        </w:rPr>
        <w:t xml:space="preserve">Developing new machine learning approaches to improve the quantitative representation of </w:t>
      </w:r>
      <w:r w:rsidR="000A04C7" w:rsidRPr="00BD1362">
        <w:rPr>
          <w:rFonts w:ascii="Arial" w:hAnsi="Arial" w:cs="Arial"/>
          <w:color w:val="202020"/>
          <w:sz w:val="20"/>
          <w:szCs w:val="20"/>
          <w:highlight w:val="white"/>
        </w:rPr>
        <w:t xml:space="preserve">high-dimensional </w:t>
      </w:r>
      <w:r w:rsidRPr="00BD1362">
        <w:rPr>
          <w:rFonts w:ascii="Arial" w:hAnsi="Arial" w:cs="Arial"/>
          <w:color w:val="202020"/>
          <w:sz w:val="20"/>
          <w:szCs w:val="20"/>
          <w:highlight w:val="white"/>
        </w:rPr>
        <w:t>medical images and videos for knowledge discovery in biomedicine</w:t>
      </w:r>
    </w:p>
    <w:p w14:paraId="1E86B4F1" w14:textId="65582E4D" w:rsidR="00AB655D" w:rsidRPr="00BD1362" w:rsidRDefault="00AB655D" w:rsidP="00E602D2">
      <w:pPr>
        <w:numPr>
          <w:ilvl w:val="0"/>
          <w:numId w:val="38"/>
        </w:numPr>
        <w:pBdr>
          <w:top w:val="nil"/>
          <w:left w:val="nil"/>
          <w:bottom w:val="nil"/>
          <w:right w:val="nil"/>
          <w:between w:val="nil"/>
        </w:pBdr>
        <w:spacing w:line="276" w:lineRule="auto"/>
        <w:jc w:val="both"/>
        <w:rPr>
          <w:rFonts w:ascii="Arial" w:hAnsi="Arial" w:cs="Arial"/>
          <w:color w:val="202020"/>
          <w:sz w:val="20"/>
          <w:szCs w:val="20"/>
          <w:highlight w:val="white"/>
        </w:rPr>
      </w:pPr>
      <w:r w:rsidRPr="00BD1362">
        <w:rPr>
          <w:rFonts w:ascii="Arial" w:hAnsi="Arial" w:cs="Arial"/>
          <w:color w:val="202020"/>
          <w:sz w:val="20"/>
          <w:szCs w:val="20"/>
          <w:highlight w:val="white"/>
        </w:rPr>
        <w:t xml:space="preserve">Designing novel data-fusion methods to integrate multiple data sources and modalities for enhanced visualization, effective </w:t>
      </w:r>
      <w:r w:rsidR="000A04C7" w:rsidRPr="00BD1362">
        <w:rPr>
          <w:rFonts w:ascii="Arial" w:hAnsi="Arial" w:cs="Arial"/>
          <w:color w:val="202020"/>
          <w:sz w:val="20"/>
          <w:szCs w:val="20"/>
          <w:highlight w:val="white"/>
        </w:rPr>
        <w:t>biomarker extraction, and optimal medical decision making.</w:t>
      </w:r>
    </w:p>
    <w:p w14:paraId="7BE0CD74" w14:textId="77777777" w:rsidR="00E602D2" w:rsidRPr="002643D3" w:rsidRDefault="00E602D2" w:rsidP="00E602D2">
      <w:pPr>
        <w:numPr>
          <w:ilvl w:val="0"/>
          <w:numId w:val="38"/>
        </w:numPr>
        <w:pBdr>
          <w:top w:val="nil"/>
          <w:left w:val="nil"/>
          <w:bottom w:val="nil"/>
          <w:right w:val="nil"/>
          <w:between w:val="nil"/>
        </w:pBdr>
        <w:spacing w:line="276" w:lineRule="auto"/>
        <w:jc w:val="both"/>
        <w:rPr>
          <w:rFonts w:ascii="Arial" w:hAnsi="Arial" w:cs="Arial"/>
          <w:color w:val="202020"/>
          <w:sz w:val="20"/>
          <w:szCs w:val="20"/>
          <w:highlight w:val="white"/>
        </w:rPr>
      </w:pPr>
      <w:r w:rsidRPr="002643D3">
        <w:rPr>
          <w:rFonts w:ascii="Arial" w:hAnsi="Arial" w:cs="Arial"/>
          <w:color w:val="202020"/>
          <w:sz w:val="20"/>
          <w:szCs w:val="20"/>
          <w:highlight w:val="white"/>
        </w:rPr>
        <w:t>Addressing challenges and roadblocks in biomedical informatics with reference to the data-driven machine learning, such as imbalanced dataset, weakly-structured or unstructured data, noisy and ambiguous labeling, and more.</w:t>
      </w:r>
    </w:p>
    <w:p w14:paraId="7E8246B5" w14:textId="30365C75" w:rsidR="00633F6D" w:rsidRDefault="00E602D2" w:rsidP="00633F6D">
      <w:pPr>
        <w:numPr>
          <w:ilvl w:val="0"/>
          <w:numId w:val="38"/>
        </w:numPr>
        <w:pBdr>
          <w:top w:val="nil"/>
          <w:left w:val="nil"/>
          <w:bottom w:val="nil"/>
          <w:right w:val="nil"/>
          <w:between w:val="nil"/>
        </w:pBdr>
        <w:spacing w:line="276" w:lineRule="auto"/>
        <w:jc w:val="both"/>
        <w:rPr>
          <w:rFonts w:ascii="Arial" w:hAnsi="Arial" w:cs="Arial"/>
          <w:color w:val="202020"/>
          <w:sz w:val="20"/>
          <w:szCs w:val="20"/>
          <w:highlight w:val="white"/>
        </w:rPr>
      </w:pPr>
      <w:r w:rsidRPr="002643D3">
        <w:rPr>
          <w:rFonts w:ascii="Arial" w:hAnsi="Arial" w:cs="Arial"/>
          <w:color w:val="202020"/>
          <w:sz w:val="20"/>
          <w:szCs w:val="20"/>
          <w:highlight w:val="white"/>
        </w:rPr>
        <w:t xml:space="preserve">Other </w:t>
      </w:r>
      <w:r w:rsidR="00BD1362" w:rsidRPr="002643D3">
        <w:rPr>
          <w:rFonts w:ascii="Arial" w:hAnsi="Arial" w:cs="Arial"/>
          <w:color w:val="202020"/>
          <w:sz w:val="20"/>
          <w:szCs w:val="20"/>
          <w:highlight w:val="white"/>
        </w:rPr>
        <w:t>closely related</w:t>
      </w:r>
      <w:r w:rsidRPr="002643D3">
        <w:rPr>
          <w:rFonts w:ascii="Arial" w:hAnsi="Arial" w:cs="Arial"/>
          <w:color w:val="202020"/>
          <w:sz w:val="20"/>
          <w:szCs w:val="20"/>
          <w:highlight w:val="white"/>
        </w:rPr>
        <w:t xml:space="preserve"> </w:t>
      </w:r>
      <w:r w:rsidR="00BD1362">
        <w:rPr>
          <w:rFonts w:ascii="Arial" w:hAnsi="Arial" w:cs="Arial"/>
          <w:color w:val="202020"/>
          <w:sz w:val="20"/>
          <w:szCs w:val="20"/>
          <w:highlight w:val="white"/>
        </w:rPr>
        <w:t>technical advances in image processing, video processing, audio processing, text understanding, and multi-modal fusion, with application potential in biomedical informatics.</w:t>
      </w:r>
    </w:p>
    <w:p w14:paraId="7DBE0CE6" w14:textId="789467A6" w:rsidR="007A0A7D" w:rsidRPr="00BD1362" w:rsidRDefault="00BD1362" w:rsidP="00BD1362">
      <w:pPr>
        <w:pBdr>
          <w:top w:val="nil"/>
          <w:left w:val="nil"/>
          <w:bottom w:val="nil"/>
          <w:right w:val="nil"/>
          <w:between w:val="nil"/>
        </w:pBdr>
        <w:spacing w:line="276" w:lineRule="auto"/>
        <w:jc w:val="both"/>
        <w:rPr>
          <w:rFonts w:ascii="Arial" w:hAnsi="Arial" w:cs="Arial"/>
          <w:color w:val="202020"/>
          <w:sz w:val="20"/>
          <w:szCs w:val="20"/>
          <w:highlight w:val="white"/>
        </w:rPr>
      </w:pPr>
      <w:r>
        <w:rPr>
          <w:rFonts w:ascii="Arial" w:hAnsi="Arial" w:cs="Arial"/>
          <w:color w:val="202020"/>
          <w:sz w:val="20"/>
          <w:szCs w:val="20"/>
          <w:highlight w:val="white"/>
        </w:rPr>
        <w:t>Our applications of interest include</w:t>
      </w:r>
      <w:r w:rsidR="001426F5">
        <w:rPr>
          <w:rFonts w:ascii="Arial" w:hAnsi="Arial" w:cs="Arial"/>
          <w:color w:val="202020"/>
          <w:sz w:val="20"/>
          <w:szCs w:val="20"/>
          <w:highlight w:val="white"/>
        </w:rPr>
        <w:t xml:space="preserve"> but are not limited to</w:t>
      </w:r>
      <w:r>
        <w:rPr>
          <w:rFonts w:ascii="Arial" w:hAnsi="Arial" w:cs="Arial"/>
          <w:color w:val="202020"/>
          <w:sz w:val="20"/>
          <w:szCs w:val="20"/>
          <w:highlight w:val="white"/>
        </w:rPr>
        <w:t xml:space="preserve">: (1) </w:t>
      </w:r>
      <w:r w:rsidR="00E602D2" w:rsidRPr="002643D3">
        <w:rPr>
          <w:rFonts w:ascii="Arial" w:hAnsi="Arial" w:cs="Arial"/>
          <w:color w:val="202020"/>
          <w:sz w:val="20"/>
          <w:szCs w:val="20"/>
          <w:highlight w:val="white"/>
        </w:rPr>
        <w:t>Computational Biology, including the advanced interpretation of critical biological findings, using databases and cutting-edge computational infrastructure</w:t>
      </w:r>
      <w:r>
        <w:rPr>
          <w:rFonts w:ascii="Arial" w:hAnsi="Arial" w:cs="Arial"/>
          <w:color w:val="202020"/>
          <w:sz w:val="20"/>
          <w:szCs w:val="20"/>
          <w:highlight w:val="white"/>
        </w:rPr>
        <w:t xml:space="preserve">; (2) </w:t>
      </w:r>
      <w:r w:rsidR="00E602D2" w:rsidRPr="002643D3">
        <w:rPr>
          <w:rFonts w:ascii="Arial" w:hAnsi="Arial" w:cs="Arial"/>
          <w:color w:val="202020"/>
          <w:sz w:val="20"/>
          <w:szCs w:val="20"/>
          <w:highlight w:val="white"/>
        </w:rPr>
        <w:t>Clinical Informatics, including the scenarios of using computation and data for health care, spanning medicine, dentistry, nursing, pharmacy, and allied health</w:t>
      </w:r>
      <w:r>
        <w:rPr>
          <w:rFonts w:ascii="Arial" w:hAnsi="Arial" w:cs="Arial"/>
          <w:color w:val="202020"/>
          <w:sz w:val="20"/>
          <w:szCs w:val="20"/>
          <w:highlight w:val="white"/>
        </w:rPr>
        <w:t xml:space="preserve">; (3) </w:t>
      </w:r>
      <w:r w:rsidR="00E602D2" w:rsidRPr="002643D3">
        <w:rPr>
          <w:rFonts w:ascii="Arial" w:hAnsi="Arial" w:cs="Arial"/>
          <w:color w:val="202020"/>
          <w:sz w:val="20"/>
          <w:szCs w:val="20"/>
          <w:highlight w:val="white"/>
        </w:rPr>
        <w:t>Public Health Informatics, including the studies of patients and populations to improve the public health system and to elucidate epidemiology.</w:t>
      </w:r>
      <w:r>
        <w:rPr>
          <w:rFonts w:ascii="Arial" w:hAnsi="Arial" w:cs="Arial"/>
          <w:color w:val="202020"/>
          <w:sz w:val="20"/>
          <w:szCs w:val="20"/>
          <w:highlight w:val="white"/>
        </w:rPr>
        <w:t xml:space="preserve"> (4) mobile </w:t>
      </w:r>
      <w:r w:rsidR="00E602D2" w:rsidRPr="002643D3">
        <w:rPr>
          <w:rFonts w:ascii="Arial" w:hAnsi="Arial" w:cs="Arial"/>
          <w:color w:val="202020"/>
          <w:sz w:val="20"/>
          <w:szCs w:val="20"/>
          <w:highlight w:val="white"/>
        </w:rPr>
        <w:t>Health Applications, including the use of mobile apps and wearable sensors for health management and wellness promotion</w:t>
      </w:r>
      <w:r>
        <w:rPr>
          <w:rFonts w:ascii="Arial" w:hAnsi="Arial" w:cs="Arial"/>
          <w:color w:val="202020"/>
          <w:sz w:val="20"/>
          <w:szCs w:val="20"/>
          <w:highlight w:val="white"/>
        </w:rPr>
        <w:t xml:space="preserve">; and (5) </w:t>
      </w:r>
      <w:r w:rsidR="00E602D2" w:rsidRPr="002643D3">
        <w:rPr>
          <w:rFonts w:ascii="Arial" w:hAnsi="Arial" w:cs="Arial"/>
          <w:color w:val="202020"/>
          <w:sz w:val="20"/>
          <w:szCs w:val="20"/>
          <w:highlight w:val="white"/>
        </w:rPr>
        <w:t>Cyber-Informatics Applications, including the use of social media data mining and natural language processing for clinical insight discovery and medical decision making.</w:t>
      </w:r>
    </w:p>
    <w:p w14:paraId="439DD456" w14:textId="77777777" w:rsidR="00321948" w:rsidRPr="002643D3" w:rsidRDefault="00321948" w:rsidP="007A0A7D">
      <w:pPr>
        <w:rPr>
          <w:rFonts w:ascii="Arial" w:hAnsi="Arial" w:cs="Arial"/>
          <w:b/>
          <w:w w:val="105"/>
          <w:sz w:val="20"/>
          <w:szCs w:val="20"/>
        </w:rPr>
      </w:pPr>
    </w:p>
    <w:p w14:paraId="7F01D64D" w14:textId="048746D5" w:rsidR="007A0A7D" w:rsidRPr="002643D3" w:rsidRDefault="007A0A7D" w:rsidP="007A0A7D">
      <w:pPr>
        <w:rPr>
          <w:rFonts w:ascii="Arial" w:hAnsi="Arial" w:cs="Arial"/>
          <w:b/>
          <w:w w:val="105"/>
          <w:sz w:val="20"/>
          <w:szCs w:val="20"/>
        </w:rPr>
      </w:pPr>
      <w:r w:rsidRPr="002643D3">
        <w:rPr>
          <w:rFonts w:ascii="Arial" w:hAnsi="Arial" w:cs="Arial"/>
          <w:b/>
          <w:w w:val="105"/>
          <w:sz w:val="20"/>
          <w:szCs w:val="20"/>
        </w:rPr>
        <w:t>Tentative Timetable</w:t>
      </w:r>
    </w:p>
    <w:p w14:paraId="03FF64C5" w14:textId="5E4A7889" w:rsidR="007A0A7D" w:rsidRPr="002643D3" w:rsidRDefault="007A0A7D" w:rsidP="007A0A7D">
      <w:pPr>
        <w:pStyle w:val="a4"/>
        <w:numPr>
          <w:ilvl w:val="0"/>
          <w:numId w:val="2"/>
        </w:numPr>
        <w:tabs>
          <w:tab w:val="left" w:pos="226"/>
        </w:tabs>
        <w:spacing w:before="11"/>
        <w:ind w:left="0" w:right="0" w:firstLine="0"/>
        <w:rPr>
          <w:rFonts w:ascii="Arial" w:hAnsi="Arial" w:cs="Arial"/>
          <w:i/>
          <w:w w:val="105"/>
          <w:sz w:val="20"/>
          <w:szCs w:val="20"/>
        </w:rPr>
      </w:pPr>
      <w:r w:rsidRPr="002643D3">
        <w:rPr>
          <w:rFonts w:ascii="Arial" w:hAnsi="Arial" w:cs="Arial"/>
          <w:w w:val="105"/>
          <w:sz w:val="20"/>
          <w:szCs w:val="20"/>
        </w:rPr>
        <w:t xml:space="preserve">Paper Submission: </w:t>
      </w:r>
      <w:r w:rsidR="00E13E81" w:rsidRPr="002643D3">
        <w:rPr>
          <w:rFonts w:ascii="Arial" w:hAnsi="Arial" w:cs="Arial"/>
          <w:i/>
          <w:w w:val="105"/>
          <w:sz w:val="20"/>
          <w:szCs w:val="20"/>
        </w:rPr>
        <w:t>October</w:t>
      </w:r>
      <w:r w:rsidR="00012D41" w:rsidRPr="002643D3">
        <w:rPr>
          <w:rFonts w:ascii="Arial" w:hAnsi="Arial" w:cs="Arial"/>
          <w:i/>
          <w:w w:val="105"/>
          <w:sz w:val="20"/>
          <w:szCs w:val="20"/>
        </w:rPr>
        <w:t xml:space="preserve"> 15, 20</w:t>
      </w:r>
      <w:r w:rsidR="009E5E01" w:rsidRPr="002643D3">
        <w:rPr>
          <w:rFonts w:ascii="Arial" w:hAnsi="Arial" w:cs="Arial"/>
          <w:i/>
          <w:w w:val="105"/>
          <w:sz w:val="20"/>
          <w:szCs w:val="20"/>
        </w:rPr>
        <w:t>20</w:t>
      </w:r>
    </w:p>
    <w:p w14:paraId="77C993A2" w14:textId="7FA05E67" w:rsidR="007A0A7D" w:rsidRPr="002643D3" w:rsidRDefault="007A0A7D" w:rsidP="007A0A7D">
      <w:pPr>
        <w:pStyle w:val="a4"/>
        <w:numPr>
          <w:ilvl w:val="0"/>
          <w:numId w:val="2"/>
        </w:numPr>
        <w:tabs>
          <w:tab w:val="left" w:pos="226"/>
        </w:tabs>
        <w:spacing w:before="11"/>
        <w:ind w:left="0" w:right="0" w:firstLine="0"/>
        <w:rPr>
          <w:rFonts w:ascii="Arial" w:hAnsi="Arial" w:cs="Arial"/>
          <w:i/>
          <w:w w:val="105"/>
          <w:sz w:val="20"/>
          <w:szCs w:val="20"/>
        </w:rPr>
      </w:pPr>
      <w:r w:rsidRPr="002643D3">
        <w:rPr>
          <w:rFonts w:ascii="Arial" w:hAnsi="Arial" w:cs="Arial"/>
          <w:w w:val="105"/>
          <w:sz w:val="20"/>
          <w:szCs w:val="20"/>
        </w:rPr>
        <w:t xml:space="preserve">First Notification: </w:t>
      </w:r>
      <w:r w:rsidR="00E13E81">
        <w:rPr>
          <w:rFonts w:ascii="Arial" w:hAnsi="Arial" w:cs="Arial"/>
          <w:i/>
          <w:w w:val="105"/>
          <w:sz w:val="20"/>
          <w:szCs w:val="20"/>
        </w:rPr>
        <w:t>December</w:t>
      </w:r>
      <w:r w:rsidRPr="002643D3">
        <w:rPr>
          <w:rFonts w:ascii="Arial" w:hAnsi="Arial" w:cs="Arial"/>
          <w:i/>
          <w:w w:val="105"/>
          <w:sz w:val="20"/>
          <w:szCs w:val="20"/>
        </w:rPr>
        <w:t xml:space="preserve"> </w:t>
      </w:r>
      <w:r w:rsidR="00012D41" w:rsidRPr="002643D3">
        <w:rPr>
          <w:rFonts w:ascii="Arial" w:hAnsi="Arial" w:cs="Arial"/>
          <w:i/>
          <w:w w:val="105"/>
          <w:sz w:val="20"/>
          <w:szCs w:val="20"/>
        </w:rPr>
        <w:t>15</w:t>
      </w:r>
      <w:r w:rsidRPr="002643D3">
        <w:rPr>
          <w:rFonts w:ascii="Arial" w:hAnsi="Arial" w:cs="Arial"/>
          <w:i/>
          <w:w w:val="105"/>
          <w:sz w:val="20"/>
          <w:szCs w:val="20"/>
        </w:rPr>
        <w:t>, 20</w:t>
      </w:r>
      <w:r w:rsidR="009E5E01" w:rsidRPr="002643D3">
        <w:rPr>
          <w:rFonts w:ascii="Arial" w:hAnsi="Arial" w:cs="Arial"/>
          <w:i/>
          <w:w w:val="105"/>
          <w:sz w:val="20"/>
          <w:szCs w:val="20"/>
        </w:rPr>
        <w:t>20</w:t>
      </w:r>
    </w:p>
    <w:p w14:paraId="0B31A54A" w14:textId="4235E0ED" w:rsidR="007A0A7D" w:rsidRPr="002643D3" w:rsidRDefault="007A0A7D" w:rsidP="007A0A7D">
      <w:pPr>
        <w:pStyle w:val="a4"/>
        <w:numPr>
          <w:ilvl w:val="0"/>
          <w:numId w:val="2"/>
        </w:numPr>
        <w:tabs>
          <w:tab w:val="left" w:pos="226"/>
        </w:tabs>
        <w:spacing w:before="11"/>
        <w:ind w:left="0" w:right="0" w:firstLine="0"/>
        <w:rPr>
          <w:rFonts w:ascii="Arial" w:hAnsi="Arial" w:cs="Arial"/>
          <w:w w:val="105"/>
          <w:sz w:val="20"/>
          <w:szCs w:val="20"/>
        </w:rPr>
      </w:pPr>
      <w:r w:rsidRPr="002643D3">
        <w:rPr>
          <w:rFonts w:ascii="Arial" w:hAnsi="Arial" w:cs="Arial"/>
          <w:w w:val="105"/>
          <w:sz w:val="20"/>
          <w:szCs w:val="20"/>
        </w:rPr>
        <w:t xml:space="preserve">Revised Manuscript: </w:t>
      </w:r>
      <w:r w:rsidR="00E13E81" w:rsidRPr="002643D3">
        <w:rPr>
          <w:rFonts w:ascii="Arial" w:hAnsi="Arial" w:cs="Arial"/>
          <w:i/>
          <w:w w:val="105"/>
          <w:sz w:val="20"/>
          <w:szCs w:val="20"/>
        </w:rPr>
        <w:t>January</w:t>
      </w:r>
      <w:r w:rsidR="00012D41" w:rsidRPr="002643D3">
        <w:rPr>
          <w:rFonts w:ascii="Arial" w:hAnsi="Arial" w:cs="Arial"/>
          <w:i/>
          <w:w w:val="105"/>
          <w:sz w:val="20"/>
          <w:szCs w:val="20"/>
        </w:rPr>
        <w:t xml:space="preserve"> 30</w:t>
      </w:r>
      <w:r w:rsidRPr="002643D3">
        <w:rPr>
          <w:rFonts w:ascii="Arial" w:hAnsi="Arial" w:cs="Arial"/>
          <w:i/>
          <w:w w:val="105"/>
          <w:sz w:val="20"/>
          <w:szCs w:val="20"/>
        </w:rPr>
        <w:t>, 20</w:t>
      </w:r>
      <w:r w:rsidR="009E5E01" w:rsidRPr="002643D3">
        <w:rPr>
          <w:rFonts w:ascii="Arial" w:hAnsi="Arial" w:cs="Arial"/>
          <w:i/>
          <w:w w:val="105"/>
          <w:sz w:val="20"/>
          <w:szCs w:val="20"/>
        </w:rPr>
        <w:t>2</w:t>
      </w:r>
      <w:r w:rsidR="00E23327">
        <w:rPr>
          <w:rFonts w:ascii="Arial" w:hAnsi="Arial" w:cs="Arial"/>
          <w:i/>
          <w:w w:val="105"/>
          <w:sz w:val="20"/>
          <w:szCs w:val="20"/>
        </w:rPr>
        <w:t>1</w:t>
      </w:r>
    </w:p>
    <w:p w14:paraId="0A9ED00B" w14:textId="10F04FCB" w:rsidR="007A0A7D" w:rsidRPr="002643D3" w:rsidRDefault="00A553AB" w:rsidP="007A0A7D">
      <w:pPr>
        <w:pStyle w:val="a4"/>
        <w:numPr>
          <w:ilvl w:val="0"/>
          <w:numId w:val="2"/>
        </w:numPr>
        <w:tabs>
          <w:tab w:val="left" w:pos="226"/>
        </w:tabs>
        <w:spacing w:before="11"/>
        <w:ind w:left="0" w:right="0" w:firstLine="0"/>
        <w:rPr>
          <w:rFonts w:ascii="Arial" w:hAnsi="Arial" w:cs="Arial"/>
          <w:i/>
          <w:w w:val="105"/>
          <w:sz w:val="20"/>
          <w:szCs w:val="20"/>
        </w:rPr>
      </w:pPr>
      <w:r w:rsidRPr="002643D3">
        <w:rPr>
          <w:rFonts w:ascii="Arial" w:hAnsi="Arial" w:cs="Arial"/>
          <w:w w:val="105"/>
          <w:sz w:val="20"/>
          <w:szCs w:val="20"/>
        </w:rPr>
        <w:t xml:space="preserve">Notification of Acceptance: </w:t>
      </w:r>
      <w:r w:rsidR="00E13E81">
        <w:rPr>
          <w:rFonts w:ascii="Arial" w:hAnsi="Arial" w:cs="Arial"/>
          <w:i/>
          <w:w w:val="105"/>
          <w:sz w:val="20"/>
          <w:szCs w:val="20"/>
        </w:rPr>
        <w:t>March</w:t>
      </w:r>
      <w:r w:rsidR="009E5E01" w:rsidRPr="002643D3">
        <w:rPr>
          <w:rFonts w:ascii="Arial" w:hAnsi="Arial" w:cs="Arial"/>
          <w:i/>
          <w:w w:val="105"/>
          <w:sz w:val="20"/>
          <w:szCs w:val="20"/>
        </w:rPr>
        <w:t xml:space="preserve"> 15</w:t>
      </w:r>
      <w:r w:rsidR="007A0A7D" w:rsidRPr="002643D3">
        <w:rPr>
          <w:rFonts w:ascii="Arial" w:hAnsi="Arial" w:cs="Arial"/>
          <w:i/>
          <w:w w:val="105"/>
          <w:sz w:val="20"/>
          <w:szCs w:val="20"/>
        </w:rPr>
        <w:t>, 20</w:t>
      </w:r>
      <w:r w:rsidR="009E5E01" w:rsidRPr="002643D3">
        <w:rPr>
          <w:rFonts w:ascii="Arial" w:hAnsi="Arial" w:cs="Arial"/>
          <w:i/>
          <w:w w:val="105"/>
          <w:sz w:val="20"/>
          <w:szCs w:val="20"/>
        </w:rPr>
        <w:t>2</w:t>
      </w:r>
      <w:r w:rsidR="00BD1362">
        <w:rPr>
          <w:rFonts w:ascii="Arial" w:hAnsi="Arial" w:cs="Arial"/>
          <w:i/>
          <w:w w:val="105"/>
          <w:sz w:val="20"/>
          <w:szCs w:val="20"/>
        </w:rPr>
        <w:t>1</w:t>
      </w:r>
    </w:p>
    <w:p w14:paraId="2857E409" w14:textId="64385805" w:rsidR="00C45109" w:rsidRPr="00BD1362" w:rsidRDefault="007A0A7D" w:rsidP="00C45109">
      <w:pPr>
        <w:pStyle w:val="a4"/>
        <w:numPr>
          <w:ilvl w:val="0"/>
          <w:numId w:val="2"/>
        </w:numPr>
        <w:tabs>
          <w:tab w:val="left" w:pos="226"/>
        </w:tabs>
        <w:spacing w:before="11"/>
        <w:ind w:left="0" w:right="0" w:firstLine="0"/>
        <w:rPr>
          <w:rFonts w:ascii="Arial" w:hAnsi="Arial" w:cs="Arial"/>
          <w:i/>
          <w:w w:val="105"/>
          <w:sz w:val="20"/>
          <w:szCs w:val="20"/>
        </w:rPr>
      </w:pPr>
      <w:r w:rsidRPr="002643D3">
        <w:rPr>
          <w:rFonts w:ascii="Arial" w:hAnsi="Arial" w:cs="Arial"/>
          <w:w w:val="105"/>
          <w:sz w:val="20"/>
          <w:szCs w:val="20"/>
        </w:rPr>
        <w:t xml:space="preserve">Final Manuscript Due: </w:t>
      </w:r>
      <w:r w:rsidR="00E13E81">
        <w:rPr>
          <w:rFonts w:ascii="Arial" w:hAnsi="Arial" w:cs="Arial"/>
          <w:i/>
          <w:w w:val="105"/>
          <w:sz w:val="20"/>
          <w:szCs w:val="20"/>
        </w:rPr>
        <w:t>April</w:t>
      </w:r>
      <w:r w:rsidRPr="002643D3">
        <w:rPr>
          <w:rFonts w:ascii="Arial" w:hAnsi="Arial" w:cs="Arial"/>
          <w:i/>
          <w:w w:val="105"/>
          <w:sz w:val="20"/>
          <w:szCs w:val="20"/>
        </w:rPr>
        <w:t xml:space="preserve"> </w:t>
      </w:r>
      <w:r w:rsidR="00E13E81">
        <w:rPr>
          <w:rFonts w:ascii="Arial" w:hAnsi="Arial" w:cs="Arial"/>
          <w:i/>
          <w:w w:val="105"/>
          <w:sz w:val="20"/>
          <w:szCs w:val="20"/>
        </w:rPr>
        <w:t>30</w:t>
      </w:r>
      <w:r w:rsidRPr="002643D3">
        <w:rPr>
          <w:rFonts w:ascii="Arial" w:hAnsi="Arial" w:cs="Arial"/>
          <w:i/>
          <w:w w:val="105"/>
          <w:sz w:val="20"/>
          <w:szCs w:val="20"/>
        </w:rPr>
        <w:t>, 20</w:t>
      </w:r>
      <w:r w:rsidR="009E5E01" w:rsidRPr="002643D3">
        <w:rPr>
          <w:rFonts w:ascii="Arial" w:hAnsi="Arial" w:cs="Arial"/>
          <w:i/>
          <w:w w:val="105"/>
          <w:sz w:val="20"/>
          <w:szCs w:val="20"/>
        </w:rPr>
        <w:t>2</w:t>
      </w:r>
      <w:r w:rsidR="00BD1362">
        <w:rPr>
          <w:rFonts w:ascii="Arial" w:hAnsi="Arial" w:cs="Arial"/>
          <w:i/>
          <w:w w:val="105"/>
          <w:sz w:val="20"/>
          <w:szCs w:val="20"/>
        </w:rPr>
        <w:t>1</w:t>
      </w:r>
    </w:p>
    <w:p w14:paraId="1553B109" w14:textId="77777777" w:rsidR="00C45109" w:rsidRPr="002643D3" w:rsidRDefault="00C45109" w:rsidP="00C45109">
      <w:pPr>
        <w:tabs>
          <w:tab w:val="left" w:pos="226"/>
        </w:tabs>
        <w:spacing w:before="11"/>
        <w:rPr>
          <w:rFonts w:ascii="Arial" w:hAnsi="Arial" w:cs="Arial"/>
          <w:i/>
          <w:w w:val="105"/>
          <w:sz w:val="20"/>
          <w:szCs w:val="20"/>
        </w:rPr>
      </w:pPr>
    </w:p>
    <w:p w14:paraId="42D17FDB" w14:textId="1C627099" w:rsidR="005F281A" w:rsidRDefault="00C45109" w:rsidP="003D3115">
      <w:pPr>
        <w:rPr>
          <w:rFonts w:ascii="Arial" w:hAnsi="Arial" w:cs="Arial"/>
          <w:b/>
          <w:w w:val="105"/>
          <w:sz w:val="20"/>
          <w:szCs w:val="20"/>
        </w:rPr>
      </w:pPr>
      <w:r w:rsidRPr="002643D3">
        <w:rPr>
          <w:rFonts w:ascii="Arial" w:hAnsi="Arial" w:cs="Arial"/>
          <w:b/>
          <w:w w:val="105"/>
          <w:sz w:val="20"/>
          <w:szCs w:val="20"/>
        </w:rPr>
        <w:t>Guest Editor</w:t>
      </w:r>
      <w:r w:rsidR="005F281A">
        <w:rPr>
          <w:rFonts w:ascii="Arial" w:hAnsi="Arial" w:cs="Arial"/>
          <w:b/>
          <w:w w:val="105"/>
          <w:sz w:val="20"/>
          <w:szCs w:val="20"/>
        </w:rPr>
        <w:t>s</w:t>
      </w:r>
      <w:r w:rsidRPr="002643D3">
        <w:rPr>
          <w:rFonts w:ascii="Arial" w:hAnsi="Arial" w:cs="Arial"/>
          <w:b/>
          <w:w w:val="105"/>
          <w:sz w:val="20"/>
          <w:szCs w:val="20"/>
        </w:rPr>
        <w:t>:</w:t>
      </w:r>
    </w:p>
    <w:p w14:paraId="1A402E10" w14:textId="5C2C17E8" w:rsidR="005F281A" w:rsidRPr="005F281A" w:rsidRDefault="005F281A" w:rsidP="00FB2896">
      <w:pPr>
        <w:jc w:val="both"/>
        <w:rPr>
          <w:rFonts w:ascii="Arial" w:eastAsia="Times New Roman" w:hAnsi="Arial" w:cs="Arial"/>
          <w:color w:val="202020"/>
          <w:sz w:val="20"/>
          <w:szCs w:val="20"/>
          <w:highlight w:val="white"/>
        </w:rPr>
      </w:pPr>
      <w:r w:rsidRPr="005F281A">
        <w:rPr>
          <w:rFonts w:ascii="Arial" w:eastAsia="Times New Roman" w:hAnsi="Arial" w:cs="Arial"/>
          <w:color w:val="202020"/>
          <w:sz w:val="20"/>
          <w:szCs w:val="20"/>
          <w:highlight w:val="white"/>
        </w:rPr>
        <w:t xml:space="preserve">We </w:t>
      </w:r>
      <w:r w:rsidR="00FB2896">
        <w:rPr>
          <w:rFonts w:ascii="Arial" w:eastAsia="Times New Roman" w:hAnsi="Arial" w:cs="Arial" w:hint="eastAsia"/>
          <w:color w:val="202020"/>
          <w:sz w:val="20"/>
          <w:szCs w:val="20"/>
          <w:highlight w:val="white"/>
        </w:rPr>
        <w:t>high</w:t>
      </w:r>
      <w:r w:rsidR="00FB2896">
        <w:rPr>
          <w:rFonts w:ascii="Arial" w:eastAsia="Times New Roman" w:hAnsi="Arial" w:cs="Arial"/>
          <w:color w:val="202020"/>
          <w:sz w:val="20"/>
          <w:szCs w:val="20"/>
          <w:highlight w:val="white"/>
        </w:rPr>
        <w:t>light</w:t>
      </w:r>
      <w:r w:rsidRPr="005F281A">
        <w:rPr>
          <w:rFonts w:ascii="Arial" w:eastAsia="Times New Roman" w:hAnsi="Arial" w:cs="Arial"/>
          <w:color w:val="202020"/>
          <w:sz w:val="20"/>
          <w:szCs w:val="20"/>
          <w:highlight w:val="white"/>
        </w:rPr>
        <w:t xml:space="preserve"> an </w:t>
      </w:r>
      <w:r w:rsidRPr="005F281A">
        <w:rPr>
          <w:rFonts w:ascii="Arial" w:eastAsia="Times New Roman" w:hAnsi="Arial" w:cs="Arial"/>
          <w:b/>
          <w:bCs/>
          <w:color w:val="202020"/>
          <w:sz w:val="20"/>
          <w:szCs w:val="20"/>
          <w:highlight w:val="white"/>
        </w:rPr>
        <w:t>i</w:t>
      </w:r>
      <w:r w:rsidRPr="005F281A">
        <w:rPr>
          <w:rFonts w:ascii="Arial" w:eastAsia="Times New Roman" w:hAnsi="Arial" w:cs="Arial" w:hint="eastAsia"/>
          <w:b/>
          <w:bCs/>
          <w:color w:val="202020"/>
          <w:sz w:val="20"/>
          <w:szCs w:val="20"/>
          <w:highlight w:val="white"/>
        </w:rPr>
        <w:t>nterdisciplinary</w:t>
      </w:r>
      <w:r w:rsidRPr="005F281A">
        <w:rPr>
          <w:rFonts w:ascii="Arial" w:eastAsia="Times New Roman" w:hAnsi="Arial" w:cs="Arial"/>
          <w:color w:val="202020"/>
          <w:sz w:val="20"/>
          <w:szCs w:val="20"/>
          <w:highlight w:val="white"/>
        </w:rPr>
        <w:t xml:space="preserve"> and </w:t>
      </w:r>
      <w:r w:rsidRPr="005F281A">
        <w:rPr>
          <w:rFonts w:ascii="Arial" w:eastAsia="Times New Roman" w:hAnsi="Arial" w:cs="Arial"/>
          <w:b/>
          <w:bCs/>
          <w:color w:val="202020"/>
          <w:sz w:val="20"/>
          <w:szCs w:val="20"/>
          <w:highlight w:val="white"/>
        </w:rPr>
        <w:t>diverse</w:t>
      </w:r>
      <w:r w:rsidRPr="005F281A">
        <w:rPr>
          <w:rFonts w:ascii="Arial" w:eastAsia="Times New Roman" w:hAnsi="Arial" w:cs="Arial"/>
          <w:color w:val="202020"/>
          <w:sz w:val="20"/>
          <w:szCs w:val="20"/>
          <w:highlight w:val="white"/>
        </w:rPr>
        <w:t xml:space="preserve"> guest editor team, with </w:t>
      </w:r>
      <w:r w:rsidR="00FB2896">
        <w:rPr>
          <w:rFonts w:ascii="Arial" w:eastAsia="Times New Roman" w:hAnsi="Arial" w:cs="Arial"/>
          <w:color w:val="202020"/>
          <w:sz w:val="20"/>
          <w:szCs w:val="20"/>
          <w:highlight w:val="white"/>
        </w:rPr>
        <w:t xml:space="preserve">gender &amp; geolocation diversity; experience level variability from junior to senior; and </w:t>
      </w:r>
      <w:r w:rsidRPr="005F281A">
        <w:rPr>
          <w:rFonts w:ascii="Arial" w:eastAsia="Times New Roman" w:hAnsi="Arial" w:cs="Arial"/>
          <w:color w:val="202020"/>
          <w:sz w:val="20"/>
          <w:szCs w:val="20"/>
          <w:highlight w:val="white"/>
        </w:rPr>
        <w:t xml:space="preserve">complementary expertise from image/video processing, machine learning, medical imaging, </w:t>
      </w:r>
      <w:r w:rsidR="00FB2896">
        <w:rPr>
          <w:rFonts w:ascii="Arial" w:eastAsia="Times New Roman" w:hAnsi="Arial" w:cs="Arial"/>
          <w:color w:val="202020"/>
          <w:sz w:val="20"/>
          <w:szCs w:val="20"/>
          <w:highlight w:val="white"/>
        </w:rPr>
        <w:t xml:space="preserve">bioinformatics, </w:t>
      </w:r>
      <w:r w:rsidRPr="005F281A">
        <w:rPr>
          <w:rFonts w:ascii="Arial" w:eastAsia="Times New Roman" w:hAnsi="Arial" w:cs="Arial"/>
          <w:color w:val="202020"/>
          <w:sz w:val="20"/>
          <w:szCs w:val="20"/>
          <w:highlight w:val="white"/>
        </w:rPr>
        <w:t xml:space="preserve">and healthcare modeling. </w:t>
      </w:r>
      <w:r w:rsidR="00FB2896">
        <w:rPr>
          <w:rFonts w:ascii="Arial" w:eastAsia="Times New Roman" w:hAnsi="Arial" w:cs="Arial"/>
          <w:color w:val="202020"/>
          <w:sz w:val="20"/>
          <w:szCs w:val="20"/>
          <w:highlight w:val="white"/>
        </w:rPr>
        <w:t>All guest editors have strong prior experience in organizing special issues or other academic events.</w:t>
      </w:r>
    </w:p>
    <w:p w14:paraId="530A044B" w14:textId="77777777" w:rsidR="005F281A" w:rsidRPr="003D3115" w:rsidRDefault="005F281A" w:rsidP="003D3115">
      <w:pPr>
        <w:rPr>
          <w:rFonts w:ascii="Arial" w:hAnsi="Arial" w:cs="Arial"/>
          <w:b/>
          <w:w w:val="105"/>
          <w:sz w:val="20"/>
          <w:szCs w:val="20"/>
        </w:rPr>
      </w:pPr>
    </w:p>
    <w:p w14:paraId="473E747E" w14:textId="21DF3DBC" w:rsidR="00120178" w:rsidRDefault="00C654A8" w:rsidP="00120178">
      <w:pPr>
        <w:pStyle w:val="a4"/>
        <w:numPr>
          <w:ilvl w:val="0"/>
          <w:numId w:val="37"/>
        </w:numPr>
        <w:rPr>
          <w:rFonts w:ascii="Arial" w:hAnsi="Arial" w:cs="Arial"/>
          <w:color w:val="202020"/>
          <w:sz w:val="20"/>
          <w:szCs w:val="20"/>
          <w:highlight w:val="white"/>
        </w:rPr>
      </w:pPr>
      <w:proofErr w:type="spellStart"/>
      <w:r w:rsidRPr="002643D3">
        <w:rPr>
          <w:rFonts w:ascii="Arial" w:hAnsi="Arial" w:cs="Arial"/>
          <w:b/>
          <w:color w:val="202020"/>
          <w:sz w:val="20"/>
          <w:szCs w:val="20"/>
          <w:highlight w:val="white"/>
        </w:rPr>
        <w:t>Zhangyang</w:t>
      </w:r>
      <w:proofErr w:type="spellEnd"/>
      <w:r w:rsidRPr="002643D3">
        <w:rPr>
          <w:rFonts w:ascii="Arial" w:hAnsi="Arial" w:cs="Arial"/>
          <w:b/>
          <w:color w:val="202020"/>
          <w:sz w:val="20"/>
          <w:szCs w:val="20"/>
          <w:highlight w:val="white"/>
        </w:rPr>
        <w:t xml:space="preserve"> Wang</w:t>
      </w:r>
      <w:r w:rsidR="00E85145">
        <w:rPr>
          <w:rFonts w:ascii="Arial" w:hAnsi="Arial" w:cs="Arial"/>
          <w:b/>
          <w:color w:val="202020"/>
          <w:sz w:val="20"/>
          <w:szCs w:val="20"/>
          <w:highlight w:val="white"/>
        </w:rPr>
        <w:t xml:space="preserve"> </w:t>
      </w:r>
      <w:r w:rsidRPr="002643D3">
        <w:rPr>
          <w:rFonts w:ascii="Arial" w:hAnsi="Arial" w:cs="Arial"/>
          <w:color w:val="202020"/>
          <w:sz w:val="20"/>
          <w:szCs w:val="20"/>
          <w:highlight w:val="white"/>
        </w:rPr>
        <w:t>is an Assistant Professor of Computer Science and Engineering (CSE), at the Texas A&amp;M University (TAMU)</w:t>
      </w:r>
      <w:r w:rsidR="007B55F0">
        <w:rPr>
          <w:rFonts w:ascii="Arial" w:hAnsi="Arial" w:cs="Arial"/>
          <w:color w:val="202020"/>
          <w:sz w:val="20"/>
          <w:szCs w:val="20"/>
          <w:highlight w:val="white"/>
        </w:rPr>
        <w:t xml:space="preserve">, from 2017 to 2020. Starting from August 2020, he will be an </w:t>
      </w:r>
      <w:r w:rsidR="0001419F">
        <w:rPr>
          <w:rFonts w:ascii="Arial" w:hAnsi="Arial" w:cs="Arial"/>
          <w:color w:val="202020"/>
          <w:sz w:val="20"/>
          <w:szCs w:val="20"/>
          <w:highlight w:val="white"/>
        </w:rPr>
        <w:t>A</w:t>
      </w:r>
      <w:r w:rsidR="007B55F0">
        <w:rPr>
          <w:rFonts w:ascii="Arial" w:hAnsi="Arial" w:cs="Arial"/>
          <w:color w:val="202020"/>
          <w:sz w:val="20"/>
          <w:szCs w:val="20"/>
          <w:highlight w:val="white"/>
        </w:rPr>
        <w:t xml:space="preserve">ssistant </w:t>
      </w:r>
      <w:r w:rsidR="0001419F">
        <w:rPr>
          <w:rFonts w:ascii="Arial" w:hAnsi="Arial" w:cs="Arial"/>
          <w:color w:val="202020"/>
          <w:sz w:val="20"/>
          <w:szCs w:val="20"/>
          <w:highlight w:val="white"/>
        </w:rPr>
        <w:t>P</w:t>
      </w:r>
      <w:r w:rsidR="007B55F0">
        <w:rPr>
          <w:rFonts w:ascii="Arial" w:hAnsi="Arial" w:cs="Arial"/>
          <w:color w:val="202020"/>
          <w:sz w:val="20"/>
          <w:szCs w:val="20"/>
          <w:highlight w:val="white"/>
        </w:rPr>
        <w:t xml:space="preserve">rofessor with the University of Texas at Austin. </w:t>
      </w:r>
      <w:r w:rsidRPr="007B55F0">
        <w:rPr>
          <w:rFonts w:ascii="Arial" w:hAnsi="Arial" w:cs="Arial"/>
          <w:color w:val="202020"/>
          <w:sz w:val="20"/>
          <w:szCs w:val="20"/>
          <w:highlight w:val="white"/>
        </w:rPr>
        <w:t xml:space="preserve">During 2012-2016, he was a Ph.D. student in the Electrical and Computer Engineering (ECE) Department, at the University of Illinois at Urbana-Champaign (UIUC), working </w:t>
      </w:r>
      <w:r w:rsidR="006D003C">
        <w:rPr>
          <w:rFonts w:ascii="Arial" w:hAnsi="Arial" w:cs="Arial"/>
          <w:color w:val="202020"/>
          <w:sz w:val="20"/>
          <w:szCs w:val="20"/>
          <w:highlight w:val="white"/>
        </w:rPr>
        <w:t>under</w:t>
      </w:r>
      <w:r w:rsidRPr="007B55F0">
        <w:rPr>
          <w:rFonts w:ascii="Arial" w:hAnsi="Arial" w:cs="Arial"/>
          <w:color w:val="202020"/>
          <w:sz w:val="20"/>
          <w:szCs w:val="20"/>
          <w:highlight w:val="white"/>
        </w:rPr>
        <w:t xml:space="preserve"> Professor Thomas S. Huang. Dr. Wang’s research has been addressing machine learning, computer vision, </w:t>
      </w:r>
      <w:r w:rsidR="007B55F0">
        <w:rPr>
          <w:rFonts w:ascii="Arial" w:hAnsi="Arial" w:cs="Arial"/>
          <w:color w:val="202020"/>
          <w:sz w:val="20"/>
          <w:szCs w:val="20"/>
          <w:highlight w:val="white"/>
        </w:rPr>
        <w:t>image</w:t>
      </w:r>
      <w:r w:rsidR="005D2D64">
        <w:rPr>
          <w:rFonts w:ascii="Arial" w:hAnsi="Arial" w:cs="Arial"/>
          <w:color w:val="202020"/>
          <w:sz w:val="20"/>
          <w:szCs w:val="20"/>
          <w:highlight w:val="white"/>
        </w:rPr>
        <w:t xml:space="preserve"> and </w:t>
      </w:r>
      <w:r w:rsidR="007B55F0">
        <w:rPr>
          <w:rFonts w:ascii="Arial" w:hAnsi="Arial" w:cs="Arial"/>
          <w:color w:val="202020"/>
          <w:sz w:val="20"/>
          <w:szCs w:val="20"/>
          <w:highlight w:val="white"/>
        </w:rPr>
        <w:t xml:space="preserve">video processing, </w:t>
      </w:r>
      <w:r w:rsidRPr="007B55F0">
        <w:rPr>
          <w:rFonts w:ascii="Arial" w:hAnsi="Arial" w:cs="Arial"/>
          <w:color w:val="202020"/>
          <w:sz w:val="20"/>
          <w:szCs w:val="20"/>
          <w:highlight w:val="white"/>
        </w:rPr>
        <w:t>a</w:t>
      </w:r>
      <w:r w:rsidR="005D2D64">
        <w:rPr>
          <w:rFonts w:ascii="Arial" w:hAnsi="Arial" w:cs="Arial"/>
          <w:color w:val="202020"/>
          <w:sz w:val="20"/>
          <w:szCs w:val="20"/>
          <w:highlight w:val="white"/>
        </w:rPr>
        <w:t>s well as</w:t>
      </w:r>
      <w:r w:rsidRPr="007B55F0">
        <w:rPr>
          <w:rFonts w:ascii="Arial" w:hAnsi="Arial" w:cs="Arial"/>
          <w:color w:val="202020"/>
          <w:sz w:val="20"/>
          <w:szCs w:val="20"/>
          <w:highlight w:val="white"/>
        </w:rPr>
        <w:t xml:space="preserve"> their interdisciplinary applications. He has co-authored over </w:t>
      </w:r>
      <w:r w:rsidR="007B55F0">
        <w:rPr>
          <w:rFonts w:ascii="Arial" w:hAnsi="Arial" w:cs="Arial"/>
          <w:color w:val="202020"/>
          <w:sz w:val="20"/>
          <w:szCs w:val="20"/>
          <w:highlight w:val="white"/>
        </w:rPr>
        <w:t>100</w:t>
      </w:r>
      <w:r w:rsidRPr="007B55F0">
        <w:rPr>
          <w:rFonts w:ascii="Arial" w:hAnsi="Arial" w:cs="Arial"/>
          <w:color w:val="202020"/>
          <w:sz w:val="20"/>
          <w:szCs w:val="20"/>
          <w:highlight w:val="white"/>
        </w:rPr>
        <w:t xml:space="preserve"> </w:t>
      </w:r>
      <w:r w:rsidR="005D2D64" w:rsidRPr="007B55F0">
        <w:rPr>
          <w:rFonts w:ascii="Arial" w:hAnsi="Arial" w:cs="Arial"/>
          <w:color w:val="202020"/>
          <w:sz w:val="20"/>
          <w:szCs w:val="20"/>
          <w:highlight w:val="white"/>
        </w:rPr>
        <w:t>papers and</w:t>
      </w:r>
      <w:r w:rsidR="007B55F0">
        <w:rPr>
          <w:rFonts w:ascii="Arial" w:hAnsi="Arial" w:cs="Arial"/>
          <w:color w:val="202020"/>
          <w:sz w:val="20"/>
          <w:szCs w:val="20"/>
          <w:highlight w:val="white"/>
        </w:rPr>
        <w:t xml:space="preserve"> </w:t>
      </w:r>
      <w:r w:rsidRPr="007B55F0">
        <w:rPr>
          <w:rFonts w:ascii="Arial" w:hAnsi="Arial" w:cs="Arial"/>
          <w:color w:val="202020"/>
          <w:sz w:val="20"/>
          <w:szCs w:val="20"/>
          <w:highlight w:val="white"/>
        </w:rPr>
        <w:t xml:space="preserve">has received </w:t>
      </w:r>
      <w:r w:rsidR="007B55F0">
        <w:rPr>
          <w:rFonts w:ascii="Arial" w:hAnsi="Arial" w:cs="Arial"/>
          <w:color w:val="202020"/>
          <w:sz w:val="20"/>
          <w:szCs w:val="20"/>
          <w:highlight w:val="white"/>
        </w:rPr>
        <w:t>over 30</w:t>
      </w:r>
      <w:r w:rsidRPr="007B55F0">
        <w:rPr>
          <w:rFonts w:ascii="Arial" w:hAnsi="Arial" w:cs="Arial"/>
          <w:color w:val="202020"/>
          <w:sz w:val="20"/>
          <w:szCs w:val="20"/>
          <w:highlight w:val="white"/>
        </w:rPr>
        <w:t xml:space="preserve"> awards </w:t>
      </w:r>
      <w:r w:rsidR="005D2D64">
        <w:rPr>
          <w:rFonts w:ascii="Arial" w:hAnsi="Arial" w:cs="Arial"/>
          <w:color w:val="202020"/>
          <w:sz w:val="20"/>
          <w:szCs w:val="20"/>
          <w:highlight w:val="white"/>
        </w:rPr>
        <w:t xml:space="preserve">(including an ARO Young Investigator, an IBM faculty research award, an AWS </w:t>
      </w:r>
      <w:r w:rsidR="005D2D64">
        <w:rPr>
          <w:rFonts w:ascii="Arial" w:hAnsi="Arial" w:cs="Arial" w:hint="eastAsia"/>
          <w:color w:val="202020"/>
          <w:sz w:val="20"/>
          <w:szCs w:val="20"/>
          <w:highlight w:val="white"/>
        </w:rPr>
        <w:t>mach</w:t>
      </w:r>
      <w:r w:rsidR="005D2D64">
        <w:rPr>
          <w:rFonts w:ascii="Arial" w:hAnsi="Arial" w:cs="Arial"/>
          <w:color w:val="202020"/>
          <w:sz w:val="20"/>
          <w:szCs w:val="20"/>
          <w:highlight w:val="white"/>
        </w:rPr>
        <w:t xml:space="preserve">ine learning research award, and a Young Faculty Fellow of TAMU, and </w:t>
      </w:r>
      <w:r w:rsidR="006F05A0">
        <w:rPr>
          <w:rFonts w:ascii="Arial" w:hAnsi="Arial" w:cs="Arial"/>
          <w:color w:val="202020"/>
          <w:sz w:val="20"/>
          <w:szCs w:val="20"/>
          <w:highlight w:val="white"/>
        </w:rPr>
        <w:t>more</w:t>
      </w:r>
      <w:r w:rsidR="005D2D64">
        <w:rPr>
          <w:rFonts w:ascii="Arial" w:hAnsi="Arial" w:cs="Arial"/>
          <w:color w:val="202020"/>
          <w:sz w:val="20"/>
          <w:szCs w:val="20"/>
          <w:highlight w:val="white"/>
        </w:rPr>
        <w:t>).</w:t>
      </w:r>
      <w:r w:rsidRPr="007B55F0">
        <w:rPr>
          <w:rFonts w:ascii="Arial" w:hAnsi="Arial" w:cs="Arial"/>
          <w:color w:val="202020"/>
          <w:sz w:val="20"/>
          <w:szCs w:val="20"/>
          <w:highlight w:val="white"/>
        </w:rPr>
        <w:t xml:space="preserve"> </w:t>
      </w:r>
    </w:p>
    <w:p w14:paraId="41908D6D" w14:textId="77777777" w:rsidR="00120178" w:rsidRDefault="00120178" w:rsidP="00120178">
      <w:pPr>
        <w:pStyle w:val="a4"/>
        <w:ind w:left="360"/>
        <w:rPr>
          <w:rFonts w:ascii="Arial" w:hAnsi="Arial" w:cs="Arial"/>
          <w:b/>
          <w:color w:val="202020"/>
          <w:sz w:val="20"/>
          <w:szCs w:val="20"/>
          <w:highlight w:val="white"/>
        </w:rPr>
      </w:pPr>
    </w:p>
    <w:p w14:paraId="664F474F" w14:textId="4207D559" w:rsidR="00E85145" w:rsidRPr="00120178" w:rsidRDefault="00C654A8" w:rsidP="00120178">
      <w:pPr>
        <w:pStyle w:val="a4"/>
        <w:ind w:left="360"/>
        <w:rPr>
          <w:rFonts w:ascii="Arial" w:hAnsi="Arial" w:cs="Arial"/>
          <w:color w:val="202020"/>
          <w:sz w:val="20"/>
          <w:szCs w:val="20"/>
          <w:highlight w:val="white"/>
        </w:rPr>
      </w:pPr>
      <w:r w:rsidRPr="00120178">
        <w:rPr>
          <w:rFonts w:ascii="Arial" w:hAnsi="Arial" w:cs="Arial"/>
          <w:color w:val="202020"/>
          <w:sz w:val="20"/>
          <w:szCs w:val="20"/>
          <w:highlight w:val="white"/>
        </w:rPr>
        <w:t xml:space="preserve">Dr. Wang has significant prior experience organizing </w:t>
      </w:r>
      <w:r w:rsidR="007B55F0" w:rsidRPr="00120178">
        <w:rPr>
          <w:rFonts w:ascii="Arial" w:hAnsi="Arial" w:cs="Arial"/>
          <w:color w:val="202020"/>
          <w:sz w:val="20"/>
          <w:szCs w:val="20"/>
          <w:highlight w:val="white"/>
        </w:rPr>
        <w:t>special issues, tutorials and workshops.</w:t>
      </w:r>
      <w:r w:rsidRPr="00120178">
        <w:rPr>
          <w:rFonts w:ascii="Arial" w:hAnsi="Arial" w:cs="Arial"/>
          <w:color w:val="202020"/>
          <w:sz w:val="20"/>
          <w:szCs w:val="20"/>
          <w:highlight w:val="white"/>
        </w:rPr>
        <w:t xml:space="preserve"> He</w:t>
      </w:r>
      <w:r w:rsidR="006B3EC6" w:rsidRPr="00120178">
        <w:rPr>
          <w:rFonts w:ascii="Arial" w:hAnsi="Arial" w:cs="Arial"/>
          <w:color w:val="202020"/>
          <w:sz w:val="20"/>
          <w:szCs w:val="20"/>
          <w:highlight w:val="white"/>
        </w:rPr>
        <w:t xml:space="preserve"> frequently co-organized various workshops with CVPR, ECCV, ICCV, </w:t>
      </w:r>
      <w:proofErr w:type="spellStart"/>
      <w:r w:rsidR="006B3EC6" w:rsidRPr="00120178">
        <w:rPr>
          <w:rFonts w:ascii="Arial" w:hAnsi="Arial" w:cs="Arial"/>
          <w:color w:val="202020"/>
          <w:sz w:val="20"/>
          <w:szCs w:val="20"/>
          <w:highlight w:val="white"/>
        </w:rPr>
        <w:t>NeurIPS</w:t>
      </w:r>
      <w:proofErr w:type="spellEnd"/>
      <w:r w:rsidR="006B3EC6" w:rsidRPr="00120178">
        <w:rPr>
          <w:rFonts w:ascii="Arial" w:hAnsi="Arial" w:cs="Arial"/>
          <w:color w:val="202020"/>
          <w:sz w:val="20"/>
          <w:szCs w:val="20"/>
          <w:highlight w:val="white"/>
        </w:rPr>
        <w:t xml:space="preserve">, and IEEE FG. In particular, he founded and has been </w:t>
      </w:r>
      <w:r w:rsidRPr="00120178">
        <w:rPr>
          <w:rFonts w:ascii="Arial" w:hAnsi="Arial" w:cs="Arial"/>
          <w:color w:val="202020"/>
          <w:sz w:val="20"/>
          <w:szCs w:val="20"/>
          <w:highlight w:val="white"/>
        </w:rPr>
        <w:t>co-organiz</w:t>
      </w:r>
      <w:r w:rsidR="006B3EC6" w:rsidRPr="00120178">
        <w:rPr>
          <w:rFonts w:ascii="Arial" w:hAnsi="Arial" w:cs="Arial"/>
          <w:color w:val="202020"/>
          <w:sz w:val="20"/>
          <w:szCs w:val="20"/>
          <w:highlight w:val="white"/>
        </w:rPr>
        <w:t>ing</w:t>
      </w:r>
      <w:r w:rsidRPr="00120178">
        <w:rPr>
          <w:rFonts w:ascii="Arial" w:hAnsi="Arial" w:cs="Arial"/>
          <w:color w:val="202020"/>
          <w:sz w:val="20"/>
          <w:szCs w:val="20"/>
          <w:highlight w:val="white"/>
        </w:rPr>
        <w:t xml:space="preserve"> </w:t>
      </w:r>
      <w:r w:rsidR="007B55F0" w:rsidRPr="00120178">
        <w:rPr>
          <w:rFonts w:ascii="Arial" w:hAnsi="Arial" w:cs="Arial"/>
          <w:color w:val="202020"/>
          <w:sz w:val="20"/>
          <w:szCs w:val="20"/>
          <w:highlight w:val="white"/>
        </w:rPr>
        <w:t xml:space="preserve">the </w:t>
      </w:r>
      <w:r w:rsidRPr="00120178">
        <w:rPr>
          <w:rFonts w:ascii="Arial" w:hAnsi="Arial" w:cs="Arial"/>
          <w:color w:val="202020"/>
          <w:sz w:val="20"/>
          <w:szCs w:val="20"/>
          <w:highlight w:val="white"/>
        </w:rPr>
        <w:t xml:space="preserve">IJCAI </w:t>
      </w:r>
      <w:r w:rsidR="007B55F0" w:rsidRPr="00120178">
        <w:rPr>
          <w:rFonts w:ascii="Arial" w:hAnsi="Arial" w:cs="Arial"/>
          <w:color w:val="202020"/>
          <w:sz w:val="20"/>
          <w:szCs w:val="20"/>
          <w:highlight w:val="white"/>
        </w:rPr>
        <w:t xml:space="preserve">serial workshop on </w:t>
      </w:r>
      <w:r w:rsidR="007B55F0" w:rsidRPr="00120178">
        <w:rPr>
          <w:rFonts w:ascii="Arial" w:hAnsi="Arial" w:cs="Arial"/>
          <w:color w:val="202020"/>
          <w:sz w:val="20"/>
          <w:szCs w:val="20"/>
          <w:highlight w:val="white"/>
        </w:rPr>
        <w:lastRenderedPageBreak/>
        <w:t>Biomedical Informatics with Optimization and Machine Learning</w:t>
      </w:r>
      <w:r w:rsidR="006B3EC6" w:rsidRPr="00120178">
        <w:rPr>
          <w:rFonts w:ascii="Arial" w:hAnsi="Arial" w:cs="Arial"/>
          <w:color w:val="202020"/>
          <w:sz w:val="20"/>
          <w:szCs w:val="20"/>
          <w:highlight w:val="white"/>
        </w:rPr>
        <w:t xml:space="preserve"> (BOOM), from 2016 to 2020,</w:t>
      </w:r>
      <w:r w:rsidR="007B55F0" w:rsidRPr="00120178">
        <w:rPr>
          <w:rFonts w:ascii="Arial" w:hAnsi="Arial" w:cs="Arial"/>
          <w:color w:val="202020"/>
          <w:sz w:val="20"/>
          <w:szCs w:val="20"/>
          <w:highlight w:val="white"/>
        </w:rPr>
        <w:t xml:space="preserve"> </w:t>
      </w:r>
      <w:r w:rsidR="005D2D64" w:rsidRPr="00120178">
        <w:rPr>
          <w:rFonts w:ascii="Arial" w:hAnsi="Arial" w:cs="Arial"/>
          <w:color w:val="202020"/>
          <w:sz w:val="20"/>
          <w:szCs w:val="20"/>
          <w:highlight w:val="white"/>
        </w:rPr>
        <w:t>whose audience is directly related to this propos</w:t>
      </w:r>
      <w:r w:rsidR="006B3EC6" w:rsidRPr="00120178">
        <w:rPr>
          <w:rFonts w:ascii="Arial" w:hAnsi="Arial" w:cs="Arial"/>
          <w:color w:val="202020"/>
          <w:sz w:val="20"/>
          <w:szCs w:val="20"/>
          <w:highlight w:val="white"/>
        </w:rPr>
        <w:t>ed</w:t>
      </w:r>
      <w:r w:rsidR="005D2D64" w:rsidRPr="00120178">
        <w:rPr>
          <w:rFonts w:ascii="Arial" w:hAnsi="Arial" w:cs="Arial"/>
          <w:color w:val="202020"/>
          <w:sz w:val="20"/>
          <w:szCs w:val="20"/>
          <w:highlight w:val="white"/>
        </w:rPr>
        <w:t xml:space="preserve"> special issu</w:t>
      </w:r>
      <w:r w:rsidR="006B3EC6" w:rsidRPr="00120178">
        <w:rPr>
          <w:rFonts w:ascii="Arial" w:hAnsi="Arial" w:cs="Arial"/>
          <w:color w:val="202020"/>
          <w:sz w:val="20"/>
          <w:szCs w:val="20"/>
          <w:highlight w:val="white"/>
        </w:rPr>
        <w:t xml:space="preserve">e. </w:t>
      </w:r>
      <w:r w:rsidR="007B55F0" w:rsidRPr="00120178">
        <w:rPr>
          <w:rFonts w:ascii="Arial" w:hAnsi="Arial" w:cs="Arial"/>
          <w:color w:val="202020"/>
          <w:sz w:val="20"/>
          <w:szCs w:val="20"/>
          <w:highlight w:val="white"/>
        </w:rPr>
        <w:t xml:space="preserve">He </w:t>
      </w:r>
      <w:r w:rsidR="005D2D64" w:rsidRPr="00120178">
        <w:rPr>
          <w:rFonts w:ascii="Arial" w:hAnsi="Arial" w:cs="Arial"/>
          <w:color w:val="202020"/>
          <w:sz w:val="20"/>
          <w:szCs w:val="20"/>
          <w:highlight w:val="white"/>
        </w:rPr>
        <w:t>was</w:t>
      </w:r>
      <w:r w:rsidR="007B55F0" w:rsidRPr="00120178">
        <w:rPr>
          <w:rFonts w:ascii="Arial" w:hAnsi="Arial" w:cs="Arial"/>
          <w:color w:val="202020"/>
          <w:sz w:val="20"/>
          <w:szCs w:val="20"/>
          <w:highlight w:val="white"/>
        </w:rPr>
        <w:t xml:space="preserve"> a tutorial speaker in SIAM </w:t>
      </w:r>
      <w:r w:rsidR="007B55F0" w:rsidRPr="00120178">
        <w:rPr>
          <w:rFonts w:ascii="Arial" w:hAnsi="Arial" w:cs="Arial" w:hint="eastAsia"/>
          <w:color w:val="202020"/>
          <w:sz w:val="20"/>
          <w:szCs w:val="20"/>
          <w:highlight w:val="white"/>
        </w:rPr>
        <w:t>Imaging</w:t>
      </w:r>
      <w:r w:rsidR="007B55F0" w:rsidRPr="00120178">
        <w:rPr>
          <w:rFonts w:ascii="Arial" w:hAnsi="Arial" w:cs="Arial"/>
          <w:color w:val="202020"/>
          <w:sz w:val="20"/>
          <w:szCs w:val="20"/>
          <w:highlight w:val="white"/>
        </w:rPr>
        <w:t xml:space="preserve"> Science 2018, CVPR 2017 and ECCV 2016. Dr. Wang is an </w:t>
      </w:r>
      <w:r w:rsidR="007B55F0" w:rsidRPr="00120178">
        <w:rPr>
          <w:rFonts w:ascii="Arial" w:hAnsi="Arial" w:cs="Arial"/>
          <w:b/>
          <w:bCs/>
          <w:color w:val="202020"/>
          <w:sz w:val="20"/>
          <w:szCs w:val="20"/>
          <w:highlight w:val="white"/>
        </w:rPr>
        <w:t>associate editor</w:t>
      </w:r>
      <w:r w:rsidR="007B55F0" w:rsidRPr="00120178">
        <w:rPr>
          <w:rFonts w:ascii="Arial" w:hAnsi="Arial" w:cs="Arial"/>
          <w:color w:val="202020"/>
          <w:sz w:val="20"/>
          <w:szCs w:val="20"/>
          <w:highlight w:val="white"/>
        </w:rPr>
        <w:t xml:space="preserve"> of IEEE Transactions on Ci</w:t>
      </w:r>
      <w:r w:rsidR="005D2D64" w:rsidRPr="00120178">
        <w:rPr>
          <w:rFonts w:ascii="Arial" w:hAnsi="Arial" w:cs="Arial"/>
          <w:color w:val="202020"/>
          <w:sz w:val="20"/>
          <w:szCs w:val="20"/>
          <w:highlight w:val="white"/>
        </w:rPr>
        <w:t>rcuits and Systems for Video Technology (</w:t>
      </w:r>
      <w:r w:rsidR="005D2D64" w:rsidRPr="00120178">
        <w:rPr>
          <w:rFonts w:ascii="Arial" w:hAnsi="Arial" w:cs="Arial"/>
          <w:b/>
          <w:bCs/>
          <w:color w:val="202020"/>
          <w:sz w:val="20"/>
          <w:szCs w:val="20"/>
          <w:highlight w:val="white"/>
        </w:rPr>
        <w:t>TCSVT</w:t>
      </w:r>
      <w:r w:rsidR="005D2D64" w:rsidRPr="00120178">
        <w:rPr>
          <w:rFonts w:ascii="Arial" w:hAnsi="Arial" w:cs="Arial"/>
          <w:color w:val="202020"/>
          <w:sz w:val="20"/>
          <w:szCs w:val="20"/>
          <w:highlight w:val="white"/>
        </w:rPr>
        <w:t xml:space="preserve">), Springer-Nature </w:t>
      </w:r>
      <w:hyperlink r:id="rId8">
        <w:r w:rsidR="005D2D64" w:rsidRPr="00120178">
          <w:rPr>
            <w:rFonts w:ascii="Arial" w:hAnsi="Arial" w:cs="Arial"/>
            <w:color w:val="202020"/>
            <w:sz w:val="20"/>
            <w:szCs w:val="20"/>
            <w:highlight w:val="white"/>
          </w:rPr>
          <w:t>Cognitive Computation</w:t>
        </w:r>
      </w:hyperlink>
      <w:r w:rsidR="005D2D64" w:rsidRPr="00120178">
        <w:rPr>
          <w:rFonts w:ascii="Arial" w:hAnsi="Arial" w:cs="Arial"/>
          <w:color w:val="202020"/>
          <w:sz w:val="20"/>
          <w:szCs w:val="20"/>
          <w:highlight w:val="white"/>
        </w:rPr>
        <w:t xml:space="preserve">, and IET Computer Vision. </w:t>
      </w:r>
      <w:r w:rsidR="005D2D64" w:rsidRPr="00120178">
        <w:rPr>
          <w:rFonts w:ascii="Arial" w:hAnsi="Arial" w:cs="Arial" w:hint="eastAsia"/>
          <w:color w:val="202020"/>
          <w:sz w:val="20"/>
          <w:szCs w:val="20"/>
          <w:highlight w:val="white"/>
        </w:rPr>
        <w:t>He</w:t>
      </w:r>
      <w:r w:rsidR="005D2D64" w:rsidRPr="00120178">
        <w:rPr>
          <w:rFonts w:ascii="Arial" w:hAnsi="Arial" w:cs="Arial"/>
          <w:color w:val="202020"/>
          <w:sz w:val="20"/>
          <w:szCs w:val="20"/>
          <w:highlight w:val="white"/>
        </w:rPr>
        <w:t xml:space="preserve"> also co-organized three journal special issues. He regularly serves as area chairs, TPC members and reviewers for leading machine learning and computer vision venues.</w:t>
      </w:r>
    </w:p>
    <w:p w14:paraId="09C31F46" w14:textId="1D93873D" w:rsidR="005F044A" w:rsidRDefault="005F044A" w:rsidP="00E85145">
      <w:pPr>
        <w:pStyle w:val="a4"/>
        <w:ind w:left="420" w:firstLine="300"/>
        <w:rPr>
          <w:rFonts w:ascii="Arial" w:hAnsi="Arial" w:cs="Arial"/>
          <w:color w:val="202020"/>
          <w:sz w:val="20"/>
          <w:szCs w:val="20"/>
          <w:highlight w:val="white"/>
        </w:rPr>
      </w:pPr>
    </w:p>
    <w:p w14:paraId="4937BF9E" w14:textId="134D19DE" w:rsidR="005F044A" w:rsidRPr="005F044A" w:rsidRDefault="005F044A" w:rsidP="005F044A">
      <w:pPr>
        <w:pStyle w:val="a4"/>
        <w:numPr>
          <w:ilvl w:val="0"/>
          <w:numId w:val="37"/>
        </w:numPr>
        <w:rPr>
          <w:rFonts w:ascii="Arial" w:hAnsi="Arial" w:cs="Arial"/>
          <w:color w:val="202020"/>
          <w:sz w:val="20"/>
          <w:szCs w:val="20"/>
          <w:highlight w:val="white"/>
        </w:rPr>
      </w:pPr>
      <w:r w:rsidRPr="005F044A">
        <w:rPr>
          <w:rFonts w:ascii="Arial" w:hAnsi="Arial" w:cs="Arial"/>
          <w:b/>
          <w:bCs/>
          <w:color w:val="202020"/>
          <w:sz w:val="20"/>
          <w:szCs w:val="20"/>
          <w:highlight w:val="white"/>
        </w:rPr>
        <w:t>Vishal Patel</w:t>
      </w:r>
      <w:r>
        <w:rPr>
          <w:rFonts w:ascii="Arial" w:hAnsi="Arial" w:cs="Arial"/>
          <w:color w:val="202020"/>
          <w:sz w:val="20"/>
          <w:szCs w:val="20"/>
          <w:highlight w:val="white"/>
        </w:rPr>
        <w:t xml:space="preserve"> </w:t>
      </w:r>
      <w:r w:rsidRPr="005F044A">
        <w:rPr>
          <w:rFonts w:ascii="Arial" w:hAnsi="Arial" w:cs="Arial"/>
          <w:color w:val="202020"/>
          <w:sz w:val="20"/>
          <w:szCs w:val="20"/>
          <w:highlight w:val="white"/>
        </w:rPr>
        <w:t xml:space="preserve">is an Assistant Professor in the Department of Electrical and Computer Engineering (ECE) at Johns Hopkins University. Prior to joining </w:t>
      </w:r>
      <w:r>
        <w:rPr>
          <w:rFonts w:ascii="Arial" w:hAnsi="Arial" w:cs="Arial"/>
          <w:color w:val="202020"/>
          <w:sz w:val="20"/>
          <w:szCs w:val="20"/>
          <w:highlight w:val="white"/>
        </w:rPr>
        <w:t>JHU</w:t>
      </w:r>
      <w:r w:rsidRPr="005F044A">
        <w:rPr>
          <w:rFonts w:ascii="Arial" w:hAnsi="Arial" w:cs="Arial"/>
          <w:color w:val="202020"/>
          <w:sz w:val="20"/>
          <w:szCs w:val="20"/>
          <w:highlight w:val="white"/>
        </w:rPr>
        <w:t>, he was an A. Walter Tyson Assistant Professor in the Department of ECE at Rutgers University and a member of the research faculty at the University of Maryland Institute for Advanced Computer Studies (UMIACS). He completed his Ph.D. in Electrical Engineering from the University of Maryland, College Park, MD, in 2010</w:t>
      </w:r>
      <w:r w:rsidR="0001419F">
        <w:rPr>
          <w:rFonts w:ascii="Arial" w:hAnsi="Arial" w:cs="Arial"/>
          <w:color w:val="202020"/>
          <w:sz w:val="20"/>
          <w:szCs w:val="20"/>
          <w:highlight w:val="white"/>
        </w:rPr>
        <w:t>, working under P</w:t>
      </w:r>
      <w:r w:rsidR="0001419F">
        <w:rPr>
          <w:rFonts w:ascii="Arial" w:hAnsi="Arial" w:cs="Arial" w:hint="eastAsia"/>
          <w:color w:val="202020"/>
          <w:sz w:val="20"/>
          <w:szCs w:val="20"/>
          <w:highlight w:val="white"/>
        </w:rPr>
        <w:t>rof</w:t>
      </w:r>
      <w:r w:rsidR="0001419F">
        <w:rPr>
          <w:rFonts w:ascii="Arial" w:hAnsi="Arial" w:cs="Arial"/>
          <w:color w:val="202020"/>
          <w:sz w:val="20"/>
          <w:szCs w:val="20"/>
          <w:highlight w:val="white"/>
        </w:rPr>
        <w:t xml:space="preserve"> </w:t>
      </w:r>
      <w:r w:rsidR="0001419F" w:rsidRPr="0001419F">
        <w:rPr>
          <w:rFonts w:ascii="Arial" w:hAnsi="Arial" w:cs="Arial"/>
          <w:color w:val="202020"/>
          <w:sz w:val="20"/>
          <w:szCs w:val="20"/>
        </w:rPr>
        <w:t xml:space="preserve">Rama </w:t>
      </w:r>
      <w:proofErr w:type="spellStart"/>
      <w:r w:rsidR="0001419F" w:rsidRPr="0001419F">
        <w:rPr>
          <w:rFonts w:ascii="Arial" w:hAnsi="Arial" w:cs="Arial"/>
          <w:color w:val="202020"/>
          <w:sz w:val="20"/>
          <w:szCs w:val="20"/>
        </w:rPr>
        <w:t>Chellappa</w:t>
      </w:r>
      <w:proofErr w:type="spellEnd"/>
      <w:r w:rsidR="0001419F">
        <w:rPr>
          <w:rFonts w:ascii="Arial" w:hAnsi="Arial" w:cs="Arial"/>
          <w:color w:val="202020"/>
          <w:sz w:val="20"/>
          <w:szCs w:val="20"/>
        </w:rPr>
        <w:t xml:space="preserve">. </w:t>
      </w:r>
      <w:r w:rsidRPr="005F044A">
        <w:rPr>
          <w:rFonts w:ascii="Arial" w:hAnsi="Arial" w:cs="Arial"/>
          <w:color w:val="202020"/>
          <w:sz w:val="20"/>
          <w:szCs w:val="20"/>
          <w:highlight w:val="white"/>
        </w:rPr>
        <w:t>His current research interests include signal processing, computer vision, pattern recognition</w:t>
      </w:r>
      <w:r>
        <w:rPr>
          <w:rFonts w:ascii="Arial" w:hAnsi="Arial" w:cs="Arial"/>
          <w:color w:val="202020"/>
          <w:sz w:val="20"/>
          <w:szCs w:val="20"/>
          <w:highlight w:val="white"/>
        </w:rPr>
        <w:t>,</w:t>
      </w:r>
      <w:r w:rsidR="001B6D5D">
        <w:rPr>
          <w:rFonts w:ascii="Arial" w:hAnsi="Arial" w:cs="Arial"/>
          <w:color w:val="202020"/>
          <w:sz w:val="20"/>
          <w:szCs w:val="20"/>
          <w:highlight w:val="white"/>
        </w:rPr>
        <w:t xml:space="preserve"> multi-modal fusion, </w:t>
      </w:r>
      <w:r w:rsidRPr="005F044A">
        <w:rPr>
          <w:rFonts w:ascii="Arial" w:hAnsi="Arial" w:cs="Arial"/>
          <w:color w:val="202020"/>
          <w:sz w:val="20"/>
          <w:szCs w:val="20"/>
          <w:highlight w:val="white"/>
        </w:rPr>
        <w:t>with</w:t>
      </w:r>
      <w:r>
        <w:rPr>
          <w:rFonts w:ascii="Arial" w:hAnsi="Arial" w:cs="Arial"/>
          <w:color w:val="202020"/>
          <w:sz w:val="20"/>
          <w:szCs w:val="20"/>
          <w:highlight w:val="white"/>
        </w:rPr>
        <w:t xml:space="preserve"> </w:t>
      </w:r>
      <w:r w:rsidRPr="005F044A">
        <w:rPr>
          <w:rFonts w:ascii="Arial" w:hAnsi="Arial" w:cs="Arial"/>
          <w:color w:val="202020"/>
          <w:sz w:val="20"/>
          <w:szCs w:val="20"/>
          <w:highlight w:val="white"/>
        </w:rPr>
        <w:t>applications in</w:t>
      </w:r>
      <w:r>
        <w:rPr>
          <w:rFonts w:ascii="Arial" w:hAnsi="Arial" w:cs="Arial"/>
          <w:color w:val="202020"/>
          <w:sz w:val="20"/>
          <w:szCs w:val="20"/>
          <w:highlight w:val="white"/>
        </w:rPr>
        <w:t xml:space="preserve"> </w:t>
      </w:r>
      <w:r w:rsidRPr="005F044A">
        <w:rPr>
          <w:rFonts w:ascii="Arial" w:hAnsi="Arial" w:cs="Arial"/>
          <w:color w:val="202020"/>
          <w:sz w:val="20"/>
          <w:szCs w:val="20"/>
          <w:highlight w:val="white"/>
        </w:rPr>
        <w:t>biometrics</w:t>
      </w:r>
      <w:r w:rsidR="001B6D5D">
        <w:rPr>
          <w:rFonts w:ascii="Arial" w:hAnsi="Arial" w:cs="Arial"/>
          <w:color w:val="202020"/>
          <w:sz w:val="20"/>
          <w:szCs w:val="20"/>
          <w:highlight w:val="white"/>
        </w:rPr>
        <w:t xml:space="preserve"> </w:t>
      </w:r>
      <w:r w:rsidRPr="005F044A">
        <w:rPr>
          <w:rFonts w:ascii="Arial" w:hAnsi="Arial" w:cs="Arial"/>
          <w:color w:val="202020"/>
          <w:sz w:val="20"/>
          <w:szCs w:val="20"/>
          <w:highlight w:val="white"/>
        </w:rPr>
        <w:t xml:space="preserve">and </w:t>
      </w:r>
      <w:r>
        <w:rPr>
          <w:rFonts w:ascii="Arial" w:hAnsi="Arial" w:cs="Arial"/>
          <w:color w:val="202020"/>
          <w:sz w:val="20"/>
          <w:szCs w:val="20"/>
          <w:highlight w:val="white"/>
        </w:rPr>
        <w:t xml:space="preserve">medical </w:t>
      </w:r>
      <w:r w:rsidRPr="005F044A">
        <w:rPr>
          <w:rFonts w:ascii="Arial" w:hAnsi="Arial" w:cs="Arial"/>
          <w:color w:val="202020"/>
          <w:sz w:val="20"/>
          <w:szCs w:val="20"/>
          <w:highlight w:val="white"/>
        </w:rPr>
        <w:t xml:space="preserve">imaging. He has received a number of awards including the 2016 ONR Young Investigator Award, the 2016 Jimmy Lin Award for Invention, A. Walter Tyson Assistant Professorship Award, Best Paper Award at IEEE AVSS 2017 &amp; 2019, Best Paper Award at IEEE BTAS 2015, Honorable Mention Paper Award at IAPR ICB 2018, two Best Student Paper Awards at IAPR ICPR 2018, and Best Poster Awards at BTAS 2015 and 2016. </w:t>
      </w:r>
      <w:r>
        <w:rPr>
          <w:rFonts w:ascii="Arial" w:hAnsi="Arial" w:cs="Arial"/>
          <w:color w:val="202020"/>
          <w:sz w:val="20"/>
          <w:szCs w:val="20"/>
          <w:highlight w:val="white"/>
        </w:rPr>
        <w:t>He</w:t>
      </w:r>
      <w:r w:rsidRPr="005F044A">
        <w:rPr>
          <w:rFonts w:ascii="Arial" w:hAnsi="Arial" w:cs="Arial"/>
          <w:color w:val="202020"/>
          <w:sz w:val="20"/>
          <w:szCs w:val="20"/>
          <w:highlight w:val="white"/>
        </w:rPr>
        <w:t xml:space="preserve"> serves on the Machine Learning for Signal Processing (MLSP) Committee of the IEEE Signal Processing Society. He also serves as the Vice President (Conferences) for the IEEE Biometrics Council.  He is a member of </w:t>
      </w:r>
      <w:proofErr w:type="spellStart"/>
      <w:r w:rsidRPr="005F044A">
        <w:rPr>
          <w:rFonts w:ascii="Arial" w:hAnsi="Arial" w:cs="Arial"/>
          <w:color w:val="202020"/>
          <w:sz w:val="20"/>
          <w:szCs w:val="20"/>
          <w:highlight w:val="white"/>
        </w:rPr>
        <w:t>Eta</w:t>
      </w:r>
      <w:proofErr w:type="spellEnd"/>
      <w:r w:rsidRPr="005F044A">
        <w:rPr>
          <w:rFonts w:ascii="Arial" w:hAnsi="Arial" w:cs="Arial"/>
          <w:color w:val="202020"/>
          <w:sz w:val="20"/>
          <w:szCs w:val="20"/>
          <w:highlight w:val="white"/>
        </w:rPr>
        <w:t xml:space="preserve"> Kappa Nu, Pi Mu Epsilon, and Phi Beta Kappa.</w:t>
      </w:r>
    </w:p>
    <w:p w14:paraId="6B13E8A1" w14:textId="5269986D" w:rsidR="005F044A" w:rsidRDefault="005F044A" w:rsidP="005F044A">
      <w:pPr>
        <w:pStyle w:val="a4"/>
        <w:ind w:left="360"/>
        <w:rPr>
          <w:rFonts w:ascii="Arial" w:hAnsi="Arial" w:cs="Arial"/>
          <w:color w:val="202020"/>
          <w:sz w:val="20"/>
          <w:szCs w:val="20"/>
          <w:highlight w:val="white"/>
        </w:rPr>
      </w:pPr>
    </w:p>
    <w:p w14:paraId="411D97F6" w14:textId="36554A38" w:rsidR="005F044A" w:rsidRPr="005F044A" w:rsidRDefault="005F044A" w:rsidP="005F044A">
      <w:pPr>
        <w:pStyle w:val="a4"/>
        <w:ind w:left="360"/>
      </w:pPr>
      <w:r>
        <w:rPr>
          <w:rFonts w:ascii="Arial" w:hAnsi="Arial" w:cs="Arial"/>
          <w:color w:val="202020"/>
          <w:sz w:val="20"/>
          <w:szCs w:val="20"/>
          <w:highlight w:val="white"/>
        </w:rPr>
        <w:t>Dr. Patel</w:t>
      </w:r>
      <w:r w:rsidRPr="005F044A">
        <w:rPr>
          <w:rFonts w:ascii="Arial" w:hAnsi="Arial" w:cs="Arial"/>
          <w:color w:val="202020"/>
          <w:sz w:val="20"/>
          <w:szCs w:val="20"/>
          <w:highlight w:val="white"/>
        </w:rPr>
        <w:t xml:space="preserve"> is an Associate Editor of the IEEE Signal Processing Magazine</w:t>
      </w:r>
      <w:r>
        <w:rPr>
          <w:rFonts w:ascii="Arial" w:hAnsi="Arial" w:cs="Arial"/>
          <w:color w:val="202020"/>
          <w:sz w:val="20"/>
          <w:szCs w:val="20"/>
          <w:highlight w:val="white"/>
        </w:rPr>
        <w:t xml:space="preserve"> and the </w:t>
      </w:r>
      <w:r w:rsidRPr="005F044A">
        <w:rPr>
          <w:rFonts w:ascii="Arial" w:hAnsi="Arial" w:cs="Arial"/>
          <w:color w:val="202020"/>
          <w:sz w:val="20"/>
          <w:szCs w:val="20"/>
          <w:highlight w:val="white"/>
        </w:rPr>
        <w:t>Pattern Recognition Journal</w:t>
      </w:r>
      <w:r>
        <w:rPr>
          <w:rFonts w:ascii="Arial" w:hAnsi="Arial" w:cs="Arial"/>
          <w:color w:val="202020"/>
          <w:sz w:val="20"/>
          <w:szCs w:val="20"/>
          <w:highlight w:val="white"/>
        </w:rPr>
        <w:t>. He has co-edited three journal special issues with high visibility: IJCV 2020 Special Issue on “</w:t>
      </w:r>
      <w:r w:rsidRPr="005F044A">
        <w:rPr>
          <w:rFonts w:ascii="Arial" w:hAnsi="Arial" w:cs="Arial"/>
          <w:color w:val="202020"/>
          <w:sz w:val="20"/>
          <w:szCs w:val="20"/>
          <w:highlight w:val="white"/>
        </w:rPr>
        <w:t>Computer Vision for All Seasons: Adverse Weather and Lighting Conditions</w:t>
      </w:r>
      <w:r>
        <w:rPr>
          <w:rFonts w:ascii="Arial" w:hAnsi="Arial" w:cs="Arial"/>
          <w:color w:val="202020"/>
          <w:sz w:val="20"/>
          <w:szCs w:val="20"/>
          <w:highlight w:val="white"/>
        </w:rPr>
        <w:t>”</w:t>
      </w:r>
      <w:r w:rsidRPr="005F044A">
        <w:rPr>
          <w:rFonts w:ascii="Arial" w:hAnsi="Arial" w:cs="Arial"/>
          <w:color w:val="202020"/>
          <w:sz w:val="20"/>
          <w:szCs w:val="20"/>
          <w:highlight w:val="white"/>
        </w:rPr>
        <w:t xml:space="preserve"> (with D. Dai, R. T. Tan, J. </w:t>
      </w:r>
      <w:proofErr w:type="spellStart"/>
      <w:r w:rsidRPr="005F044A">
        <w:rPr>
          <w:rFonts w:ascii="Arial" w:hAnsi="Arial" w:cs="Arial"/>
          <w:color w:val="202020"/>
          <w:sz w:val="20"/>
          <w:szCs w:val="20"/>
          <w:highlight w:val="white"/>
        </w:rPr>
        <w:t>Matas</w:t>
      </w:r>
      <w:proofErr w:type="spellEnd"/>
      <w:r w:rsidRPr="005F044A">
        <w:rPr>
          <w:rFonts w:ascii="Arial" w:hAnsi="Arial" w:cs="Arial"/>
          <w:color w:val="202020"/>
          <w:sz w:val="20"/>
          <w:szCs w:val="20"/>
          <w:highlight w:val="white"/>
        </w:rPr>
        <w:t xml:space="preserve">, B. Schiele and L. V. </w:t>
      </w:r>
      <w:proofErr w:type="spellStart"/>
      <w:r w:rsidRPr="005F044A">
        <w:rPr>
          <w:rFonts w:ascii="Arial" w:hAnsi="Arial" w:cs="Arial"/>
          <w:color w:val="202020"/>
          <w:sz w:val="20"/>
          <w:szCs w:val="20"/>
          <w:highlight w:val="white"/>
        </w:rPr>
        <w:t>Gool</w:t>
      </w:r>
      <w:proofErr w:type="spellEnd"/>
      <w:r w:rsidRPr="005F044A">
        <w:rPr>
          <w:rFonts w:ascii="Arial" w:hAnsi="Arial" w:cs="Arial"/>
          <w:color w:val="202020"/>
          <w:sz w:val="20"/>
          <w:szCs w:val="20"/>
          <w:highlight w:val="white"/>
        </w:rPr>
        <w:t xml:space="preserve">); Pattern Recognition 2019 Special Issue on </w:t>
      </w:r>
      <w:r>
        <w:rPr>
          <w:rFonts w:ascii="Arial" w:hAnsi="Arial" w:cs="Arial"/>
          <w:color w:val="202020"/>
          <w:sz w:val="20"/>
          <w:szCs w:val="20"/>
          <w:highlight w:val="white"/>
        </w:rPr>
        <w:t>“</w:t>
      </w:r>
      <w:r w:rsidRPr="005F044A">
        <w:rPr>
          <w:rFonts w:ascii="Arial" w:hAnsi="Arial" w:cs="Arial"/>
          <w:color w:val="202020"/>
          <w:sz w:val="20"/>
          <w:szCs w:val="20"/>
          <w:highlight w:val="white"/>
        </w:rPr>
        <w:t>Domain Adaptation for Visual Understanding</w:t>
      </w:r>
      <w:r>
        <w:rPr>
          <w:rFonts w:ascii="Arial" w:hAnsi="Arial" w:cs="Arial"/>
          <w:color w:val="202020"/>
          <w:sz w:val="20"/>
          <w:szCs w:val="20"/>
          <w:highlight w:val="white"/>
        </w:rPr>
        <w:t>”</w:t>
      </w:r>
      <w:r w:rsidRPr="005F044A">
        <w:rPr>
          <w:rFonts w:ascii="Arial" w:hAnsi="Arial" w:cs="Arial"/>
          <w:color w:val="202020"/>
          <w:sz w:val="20"/>
          <w:szCs w:val="20"/>
          <w:highlight w:val="white"/>
        </w:rPr>
        <w:t xml:space="preserve"> (with R. Singh, M. </w:t>
      </w:r>
      <w:proofErr w:type="spellStart"/>
      <w:r w:rsidRPr="005F044A">
        <w:rPr>
          <w:rFonts w:ascii="Arial" w:hAnsi="Arial" w:cs="Arial"/>
          <w:color w:val="202020"/>
          <w:sz w:val="20"/>
          <w:szCs w:val="20"/>
          <w:highlight w:val="white"/>
        </w:rPr>
        <w:t>Vatsa</w:t>
      </w:r>
      <w:proofErr w:type="spellEnd"/>
      <w:r w:rsidRPr="005F044A">
        <w:rPr>
          <w:rFonts w:ascii="Arial" w:hAnsi="Arial" w:cs="Arial"/>
          <w:color w:val="202020"/>
          <w:sz w:val="20"/>
          <w:szCs w:val="20"/>
          <w:highlight w:val="white"/>
        </w:rPr>
        <w:t xml:space="preserve">, and N. </w:t>
      </w:r>
      <w:proofErr w:type="spellStart"/>
      <w:r w:rsidRPr="005F044A">
        <w:rPr>
          <w:rFonts w:ascii="Arial" w:hAnsi="Arial" w:cs="Arial"/>
          <w:color w:val="202020"/>
          <w:sz w:val="20"/>
          <w:szCs w:val="20"/>
          <w:highlight w:val="white"/>
        </w:rPr>
        <w:t>Ratha</w:t>
      </w:r>
      <w:proofErr w:type="spellEnd"/>
      <w:r w:rsidRPr="005F044A">
        <w:rPr>
          <w:rFonts w:ascii="Arial" w:hAnsi="Arial" w:cs="Arial"/>
          <w:color w:val="202020"/>
          <w:sz w:val="20"/>
          <w:szCs w:val="20"/>
          <w:highlight w:val="white"/>
        </w:rPr>
        <w:t>); and Patter Recognition Letters 2017 Special Issue on “Video Surveillance-oriented Biometrics” (with C. Ding, K. Huang and B. C. Lovell).</w:t>
      </w:r>
    </w:p>
    <w:p w14:paraId="490CAE7B" w14:textId="068E8C03" w:rsidR="003D3115" w:rsidRPr="005F044A" w:rsidRDefault="003D3115" w:rsidP="005F044A">
      <w:pPr>
        <w:rPr>
          <w:rFonts w:ascii="Arial" w:hAnsi="Arial" w:cs="Arial"/>
          <w:color w:val="202020"/>
          <w:sz w:val="20"/>
          <w:szCs w:val="20"/>
          <w:highlight w:val="white"/>
        </w:rPr>
      </w:pPr>
    </w:p>
    <w:p w14:paraId="2F864EA0" w14:textId="4E831D13" w:rsidR="008B1899" w:rsidRDefault="003D3115" w:rsidP="008B1899">
      <w:pPr>
        <w:pStyle w:val="a4"/>
        <w:numPr>
          <w:ilvl w:val="0"/>
          <w:numId w:val="37"/>
        </w:numPr>
        <w:pBdr>
          <w:top w:val="nil"/>
          <w:left w:val="nil"/>
          <w:bottom w:val="nil"/>
          <w:right w:val="nil"/>
          <w:between w:val="nil"/>
        </w:pBdr>
        <w:rPr>
          <w:rFonts w:ascii="Arial" w:hAnsi="Arial" w:cs="Arial"/>
          <w:color w:val="202020"/>
          <w:sz w:val="20"/>
          <w:szCs w:val="20"/>
          <w:highlight w:val="white"/>
        </w:rPr>
      </w:pPr>
      <w:r w:rsidRPr="00E91EAE">
        <w:rPr>
          <w:rFonts w:ascii="Arial" w:hAnsi="Arial" w:cs="Arial"/>
          <w:b/>
          <w:color w:val="202020"/>
          <w:sz w:val="20"/>
          <w:szCs w:val="20"/>
          <w:highlight w:val="white"/>
        </w:rPr>
        <w:t>Bing Yao</w:t>
      </w:r>
      <w:r w:rsidRPr="00E91EAE">
        <w:rPr>
          <w:rFonts w:ascii="Arial" w:hAnsi="Arial" w:cs="Arial"/>
          <w:color w:val="202020"/>
          <w:sz w:val="20"/>
          <w:szCs w:val="20"/>
          <w:highlight w:val="white"/>
        </w:rPr>
        <w:t xml:space="preserve"> is an Assistant Professor from School of Industrial Engineering and Management, at Oklahoma State University. She received her Ph.D. degree in Industrial Engineering and Operations Research in 2019 from the Pennsylvania State University, and B.S. degree in Physics from University of Science and Technology of China in 2012. Her research focuses on the interdisciplinary modeling and optimization of complex systems. Specifically, her research interests include machine learning, data mining and multi-modal signal processing, in particular for applications in spatiotemporal complex systems, cardiac electrodynamics, smart health management</w:t>
      </w:r>
      <w:r w:rsidR="001B35E6">
        <w:rPr>
          <w:rFonts w:ascii="Arial" w:hAnsi="Arial" w:cs="Arial"/>
          <w:color w:val="202020"/>
          <w:sz w:val="20"/>
          <w:szCs w:val="20"/>
          <w:highlight w:val="white"/>
        </w:rPr>
        <w:t xml:space="preserve">. </w:t>
      </w:r>
      <w:r w:rsidRPr="00E91EAE">
        <w:rPr>
          <w:rFonts w:ascii="Arial" w:hAnsi="Arial" w:cs="Arial"/>
          <w:color w:val="202020"/>
          <w:sz w:val="20"/>
          <w:szCs w:val="20"/>
          <w:highlight w:val="white"/>
        </w:rPr>
        <w:t>Her</w:t>
      </w:r>
      <w:r w:rsidR="001B35E6">
        <w:rPr>
          <w:rFonts w:ascii="Arial" w:hAnsi="Arial" w:cs="Arial"/>
          <w:color w:val="202020"/>
          <w:sz w:val="20"/>
          <w:szCs w:val="20"/>
          <w:highlight w:val="white"/>
        </w:rPr>
        <w:t xml:space="preserve"> </w:t>
      </w:r>
      <w:r w:rsidRPr="00E91EAE">
        <w:rPr>
          <w:rFonts w:ascii="Arial" w:hAnsi="Arial" w:cs="Arial"/>
          <w:color w:val="202020"/>
          <w:sz w:val="20"/>
          <w:szCs w:val="20"/>
          <w:highlight w:val="white"/>
        </w:rPr>
        <w:t xml:space="preserve">research is well recognized by </w:t>
      </w:r>
      <w:r w:rsidR="001B35E6">
        <w:rPr>
          <w:rFonts w:ascii="Arial" w:hAnsi="Arial" w:cs="Arial"/>
          <w:color w:val="202020"/>
          <w:sz w:val="20"/>
          <w:szCs w:val="20"/>
          <w:highlight w:val="white"/>
        </w:rPr>
        <w:t xml:space="preserve">several </w:t>
      </w:r>
      <w:r w:rsidRPr="00E91EAE">
        <w:rPr>
          <w:rFonts w:ascii="Arial" w:hAnsi="Arial" w:cs="Arial"/>
          <w:color w:val="202020"/>
          <w:sz w:val="20"/>
          <w:szCs w:val="20"/>
          <w:highlight w:val="white"/>
        </w:rPr>
        <w:t xml:space="preserve">national and international research communities including best paper and poster awards at INFORMS and IISE annual Conferences. </w:t>
      </w:r>
      <w:r w:rsidR="00C5166C">
        <w:rPr>
          <w:rFonts w:ascii="Arial" w:hAnsi="Arial" w:cs="Arial" w:hint="eastAsia"/>
          <w:color w:val="202020"/>
          <w:sz w:val="20"/>
          <w:szCs w:val="20"/>
          <w:highlight w:val="white"/>
        </w:rPr>
        <w:t>She</w:t>
      </w:r>
      <w:r w:rsidR="00C5166C">
        <w:rPr>
          <w:rFonts w:ascii="Arial" w:hAnsi="Arial" w:cs="Arial"/>
          <w:color w:val="202020"/>
          <w:sz w:val="20"/>
          <w:szCs w:val="20"/>
          <w:highlight w:val="white"/>
        </w:rPr>
        <w:t xml:space="preserve"> </w:t>
      </w:r>
      <w:r w:rsidR="00FB2896">
        <w:rPr>
          <w:rFonts w:ascii="Arial" w:hAnsi="Arial" w:cs="Arial"/>
          <w:color w:val="202020"/>
          <w:sz w:val="20"/>
          <w:szCs w:val="20"/>
          <w:highlight w:val="white"/>
        </w:rPr>
        <w:t>chaired</w:t>
      </w:r>
      <w:r w:rsidR="00C5166C">
        <w:rPr>
          <w:rFonts w:ascii="Arial" w:hAnsi="Arial" w:cs="Arial"/>
          <w:color w:val="202020"/>
          <w:sz w:val="20"/>
          <w:szCs w:val="20"/>
          <w:highlight w:val="white"/>
        </w:rPr>
        <w:t xml:space="preserve"> special session for multiple conferences.</w:t>
      </w:r>
    </w:p>
    <w:p w14:paraId="16FF50A6" w14:textId="77777777" w:rsidR="008B1899" w:rsidRPr="008B1899" w:rsidRDefault="008B1899" w:rsidP="008B1899">
      <w:pPr>
        <w:pStyle w:val="a4"/>
        <w:pBdr>
          <w:top w:val="nil"/>
          <w:left w:val="nil"/>
          <w:bottom w:val="nil"/>
          <w:right w:val="nil"/>
          <w:between w:val="nil"/>
        </w:pBdr>
        <w:ind w:left="360"/>
        <w:rPr>
          <w:rFonts w:ascii="Arial" w:hAnsi="Arial" w:cs="Arial"/>
          <w:color w:val="202020"/>
          <w:sz w:val="20"/>
          <w:szCs w:val="20"/>
          <w:highlight w:val="white"/>
        </w:rPr>
      </w:pPr>
    </w:p>
    <w:p w14:paraId="082322D0" w14:textId="77777777" w:rsidR="008B1899" w:rsidRPr="008B1899" w:rsidRDefault="008B1899" w:rsidP="008B1899">
      <w:pPr>
        <w:pStyle w:val="a4"/>
        <w:numPr>
          <w:ilvl w:val="0"/>
          <w:numId w:val="37"/>
        </w:numPr>
        <w:pBdr>
          <w:top w:val="nil"/>
          <w:left w:val="nil"/>
          <w:bottom w:val="nil"/>
          <w:right w:val="nil"/>
          <w:between w:val="nil"/>
        </w:pBdr>
        <w:rPr>
          <w:rFonts w:ascii="Arial" w:hAnsi="Arial" w:cs="Arial"/>
          <w:color w:val="202020"/>
          <w:sz w:val="20"/>
          <w:szCs w:val="20"/>
          <w:highlight w:val="white"/>
        </w:rPr>
      </w:pPr>
      <w:r w:rsidRPr="008B1899">
        <w:rPr>
          <w:rFonts w:ascii="Arial" w:hAnsi="Arial" w:cs="Arial"/>
          <w:b/>
          <w:color w:val="222222"/>
          <w:sz w:val="20"/>
          <w:szCs w:val="20"/>
        </w:rPr>
        <w:t xml:space="preserve">Steve Jiang </w:t>
      </w:r>
      <w:r w:rsidRPr="008B1899">
        <w:rPr>
          <w:rFonts w:ascii="Arial" w:hAnsi="Arial" w:cs="Arial"/>
          <w:color w:val="222222"/>
          <w:sz w:val="20"/>
          <w:szCs w:val="20"/>
        </w:rPr>
        <w:t xml:space="preserve">received his Ph.D. in Medical Physics from Medical College of Ohio in 1998. After completing his postdoctoral training at Stanford University, he joined Massachusetts General Hospital and Harvard Medical School in 2000 as an Assistant Professor of Radiation Oncology. In 2007, Dr. Jiang was recruited to University of California San Diego as a tenured Associate Professor to build Center for Advanced Radiotherapy Technologies, for which he was the founding and executive director. He was then promoted to Full Professor with tenure in 2011. In October 2013, Dr. Jiang joined University of Texas Southwestern Medical Center as a tenured Full Professor, Barbara Crittenden Professor in Cancer Research, Vice Chair of Radiation Oncology Department, and Director of Medical Physics and Engineering Division. Dr. Jiang is a Fellow of Institute of Physics and American Association of Physicists in Medicine. </w:t>
      </w:r>
    </w:p>
    <w:p w14:paraId="46FB281B" w14:textId="77777777" w:rsidR="008B1899" w:rsidRPr="008B1899" w:rsidRDefault="008B1899" w:rsidP="008B1899">
      <w:pPr>
        <w:pStyle w:val="a4"/>
        <w:rPr>
          <w:rFonts w:ascii="Arial" w:hAnsi="Arial" w:cs="Arial"/>
          <w:color w:val="222222"/>
          <w:sz w:val="20"/>
          <w:szCs w:val="20"/>
        </w:rPr>
      </w:pPr>
    </w:p>
    <w:p w14:paraId="26B0C301" w14:textId="508723A5" w:rsidR="008B1899" w:rsidRPr="008B1899" w:rsidRDefault="008B1899" w:rsidP="008B1899">
      <w:pPr>
        <w:pStyle w:val="a4"/>
        <w:pBdr>
          <w:top w:val="nil"/>
          <w:left w:val="nil"/>
          <w:bottom w:val="nil"/>
          <w:right w:val="nil"/>
          <w:between w:val="nil"/>
        </w:pBdr>
        <w:ind w:left="360"/>
        <w:rPr>
          <w:rFonts w:ascii="Arial" w:hAnsi="Arial" w:cs="Arial"/>
          <w:color w:val="202020"/>
          <w:sz w:val="20"/>
          <w:szCs w:val="20"/>
          <w:highlight w:val="white"/>
        </w:rPr>
      </w:pPr>
      <w:r w:rsidRPr="008B1899">
        <w:rPr>
          <w:rFonts w:ascii="Arial" w:hAnsi="Arial" w:cs="Arial"/>
          <w:color w:val="222222"/>
          <w:sz w:val="20"/>
          <w:szCs w:val="20"/>
        </w:rPr>
        <w:t>Dr. Jiang's research interest is on the development and deployment of artificial intelligence</w:t>
      </w:r>
      <w:r>
        <w:rPr>
          <w:rFonts w:ascii="Arial" w:hAnsi="Arial" w:cs="Arial"/>
          <w:color w:val="222222"/>
          <w:sz w:val="20"/>
          <w:szCs w:val="20"/>
        </w:rPr>
        <w:t xml:space="preserve"> and image processing</w:t>
      </w:r>
      <w:r w:rsidRPr="008B1899">
        <w:rPr>
          <w:rFonts w:ascii="Arial" w:hAnsi="Arial" w:cs="Arial"/>
          <w:color w:val="222222"/>
          <w:sz w:val="20"/>
          <w:szCs w:val="20"/>
        </w:rPr>
        <w:t xml:space="preserve"> technologies to solve medical problems. He was the Local Arrangements Chair and Special Session Chair for the International Conference on Machine Learning and </w:t>
      </w:r>
      <w:r w:rsidRPr="008B1899">
        <w:rPr>
          <w:rFonts w:ascii="Arial" w:hAnsi="Arial" w:cs="Arial"/>
          <w:color w:val="222222"/>
          <w:sz w:val="20"/>
          <w:szCs w:val="20"/>
        </w:rPr>
        <w:lastRenderedPageBreak/>
        <w:t>Application (ICMLA) in 2008 in San Diego. In early 2017, together with other 7 PIs, he established the Medical Artificial Intelligence and Automation (MAIA) Lab to innovate, develop, and apply AI technologies to solve important radiotherapy problems. In early 2018, he founded the Program of Excellence in Intelligent Medicine (PEIM) at UT Southwestern, a platform for interdisciplinary research collaborations among clinicians, biologists, and AI researchers. Dr. Jiang's research has been funded by federal, state, charitable, and industrial grants for over 15 million dollars, resulting in over 200 peer-reviewed journal papers with an H-index of 74.</w:t>
      </w:r>
    </w:p>
    <w:p w14:paraId="3EAA4685" w14:textId="77777777" w:rsidR="00C654A8" w:rsidRPr="002643D3" w:rsidRDefault="00C654A8" w:rsidP="00C654A8">
      <w:pPr>
        <w:pStyle w:val="a4"/>
        <w:pBdr>
          <w:top w:val="nil"/>
          <w:left w:val="nil"/>
          <w:bottom w:val="nil"/>
          <w:right w:val="nil"/>
          <w:between w:val="nil"/>
        </w:pBdr>
        <w:ind w:left="420"/>
        <w:rPr>
          <w:rFonts w:ascii="Arial" w:hAnsi="Arial" w:cs="Arial"/>
          <w:color w:val="202020"/>
          <w:sz w:val="20"/>
          <w:szCs w:val="20"/>
          <w:highlight w:val="white"/>
        </w:rPr>
      </w:pPr>
    </w:p>
    <w:p w14:paraId="2E34D34D" w14:textId="6D0E97E6" w:rsidR="00E91EAE" w:rsidRDefault="00C654A8" w:rsidP="00E91EAE">
      <w:pPr>
        <w:pStyle w:val="a4"/>
        <w:numPr>
          <w:ilvl w:val="0"/>
          <w:numId w:val="37"/>
        </w:numPr>
        <w:rPr>
          <w:rFonts w:ascii="Arial" w:hAnsi="Arial" w:cs="Arial"/>
          <w:sz w:val="20"/>
          <w:szCs w:val="20"/>
        </w:rPr>
      </w:pPr>
      <w:proofErr w:type="spellStart"/>
      <w:r w:rsidRPr="002643D3">
        <w:rPr>
          <w:rFonts w:ascii="Arial" w:hAnsi="Arial" w:cs="Arial"/>
          <w:b/>
          <w:sz w:val="20"/>
          <w:szCs w:val="20"/>
        </w:rPr>
        <w:t>Huimin</w:t>
      </w:r>
      <w:proofErr w:type="spellEnd"/>
      <w:r w:rsidRPr="002643D3">
        <w:rPr>
          <w:rFonts w:ascii="Arial" w:hAnsi="Arial" w:cs="Arial"/>
          <w:b/>
          <w:sz w:val="20"/>
          <w:szCs w:val="20"/>
        </w:rPr>
        <w:t xml:space="preserve"> Lu</w:t>
      </w:r>
      <w:r w:rsidRPr="002643D3">
        <w:rPr>
          <w:rFonts w:ascii="Arial" w:hAnsi="Arial" w:cs="Arial"/>
          <w:sz w:val="20"/>
          <w:szCs w:val="20"/>
        </w:rPr>
        <w:t xml:space="preserve"> </w:t>
      </w:r>
      <w:r w:rsidR="005F281A" w:rsidRPr="002643D3">
        <w:rPr>
          <w:rFonts w:ascii="Arial" w:hAnsi="Arial" w:cs="Arial"/>
          <w:sz w:val="20"/>
          <w:szCs w:val="20"/>
        </w:rPr>
        <w:t xml:space="preserve">is </w:t>
      </w:r>
      <w:r w:rsidR="00722DD9">
        <w:rPr>
          <w:rFonts w:ascii="Arial" w:hAnsi="Arial" w:cs="Arial"/>
          <w:sz w:val="20"/>
          <w:szCs w:val="20"/>
        </w:rPr>
        <w:t>a</w:t>
      </w:r>
      <w:r w:rsidR="005F281A" w:rsidRPr="002643D3">
        <w:rPr>
          <w:rFonts w:ascii="Arial" w:hAnsi="Arial" w:cs="Arial"/>
          <w:sz w:val="20"/>
          <w:szCs w:val="20"/>
        </w:rPr>
        <w:t xml:space="preserve">n </w:t>
      </w:r>
      <w:r w:rsidR="00722DD9">
        <w:rPr>
          <w:rFonts w:ascii="Arial" w:hAnsi="Arial" w:cs="Arial"/>
          <w:sz w:val="20"/>
          <w:szCs w:val="20"/>
        </w:rPr>
        <w:t>A</w:t>
      </w:r>
      <w:r w:rsidR="005F281A" w:rsidRPr="002643D3">
        <w:rPr>
          <w:rFonts w:ascii="Arial" w:hAnsi="Arial" w:cs="Arial"/>
          <w:sz w:val="20"/>
          <w:szCs w:val="20"/>
        </w:rPr>
        <w:t xml:space="preserve">ssociate </w:t>
      </w:r>
      <w:r w:rsidR="00722DD9">
        <w:rPr>
          <w:rFonts w:ascii="Arial" w:hAnsi="Arial" w:cs="Arial"/>
          <w:sz w:val="20"/>
          <w:szCs w:val="20"/>
        </w:rPr>
        <w:t>P</w:t>
      </w:r>
      <w:r w:rsidR="005F281A" w:rsidRPr="002643D3">
        <w:rPr>
          <w:rFonts w:ascii="Arial" w:hAnsi="Arial" w:cs="Arial"/>
          <w:sz w:val="20"/>
          <w:szCs w:val="20"/>
        </w:rPr>
        <w:t>rofessor in Kyushu Institute of Technolog</w:t>
      </w:r>
      <w:r w:rsidR="005F281A">
        <w:rPr>
          <w:rFonts w:ascii="Arial" w:hAnsi="Arial" w:cs="Arial"/>
          <w:sz w:val="20"/>
          <w:szCs w:val="20"/>
        </w:rPr>
        <w:t>y in Japan,</w:t>
      </w:r>
      <w:r w:rsidR="005F281A" w:rsidRPr="002643D3">
        <w:rPr>
          <w:rFonts w:ascii="Arial" w:hAnsi="Arial" w:cs="Arial"/>
          <w:sz w:val="20"/>
          <w:szCs w:val="20"/>
        </w:rPr>
        <w:t xml:space="preserve"> and an Excellent Young Researcher of Ministry of Education, Culture, Sports, Science and Technology</w:t>
      </w:r>
      <w:r w:rsidR="005F281A">
        <w:rPr>
          <w:rFonts w:ascii="Arial" w:hAnsi="Arial" w:cs="Arial"/>
          <w:sz w:val="20"/>
          <w:szCs w:val="20"/>
        </w:rPr>
        <w:t>. He</w:t>
      </w:r>
      <w:r w:rsidRPr="002643D3">
        <w:rPr>
          <w:rFonts w:ascii="Arial" w:hAnsi="Arial" w:cs="Arial"/>
          <w:sz w:val="20"/>
          <w:szCs w:val="20"/>
        </w:rPr>
        <w:t xml:space="preserve"> received </w:t>
      </w:r>
      <w:r w:rsidR="005F281A">
        <w:rPr>
          <w:rFonts w:ascii="Arial" w:hAnsi="Arial" w:cs="Arial"/>
          <w:sz w:val="20"/>
          <w:szCs w:val="20"/>
        </w:rPr>
        <w:t>the</w:t>
      </w:r>
      <w:r w:rsidRPr="002643D3">
        <w:rPr>
          <w:rFonts w:ascii="Arial" w:hAnsi="Arial" w:cs="Arial"/>
          <w:sz w:val="20"/>
          <w:szCs w:val="20"/>
        </w:rPr>
        <w:t xml:space="preserve"> Ph.D. degree in Electrical Engineering from Kyushu Institute of Technology in 2014. From 2013 to 2016, he was a JSPS research fellow (DC2, PD, and FPD) at Kyushu Institute of Technology. </w:t>
      </w:r>
      <w:r w:rsidR="00E91EAE" w:rsidRPr="00E91EAE">
        <w:rPr>
          <w:rFonts w:ascii="Arial" w:hAnsi="Arial" w:cs="Arial"/>
          <w:sz w:val="20"/>
          <w:szCs w:val="20"/>
        </w:rPr>
        <w:t xml:space="preserve">His research interests include artificial intelligence, machine vision, internet of things and robotics. He has co-authored 100+ papers in peer-reviewed journals and conferences, </w:t>
      </w:r>
      <w:r w:rsidR="00261938">
        <w:rPr>
          <w:rFonts w:ascii="Arial" w:hAnsi="Arial" w:cs="Arial" w:hint="eastAsia"/>
          <w:sz w:val="20"/>
          <w:szCs w:val="20"/>
        </w:rPr>
        <w:t>including</w:t>
      </w:r>
      <w:r w:rsidR="00E91EAE" w:rsidRPr="00E91EAE">
        <w:rPr>
          <w:rFonts w:ascii="Arial" w:hAnsi="Arial" w:cs="Arial"/>
          <w:sz w:val="20"/>
          <w:szCs w:val="20"/>
        </w:rPr>
        <w:t xml:space="preserve"> 7 ESI highly cited papers and 2 ESI hot papers. As the lead editor, he has edited 3 books. He has received 20+ awards and 20+ </w:t>
      </w:r>
      <w:r w:rsidR="00261938">
        <w:rPr>
          <w:rFonts w:ascii="Arial" w:hAnsi="Arial" w:cs="Arial"/>
          <w:sz w:val="20"/>
          <w:szCs w:val="20"/>
        </w:rPr>
        <w:t>research grant</w:t>
      </w:r>
      <w:r w:rsidR="00E91EAE" w:rsidRPr="00E91EAE">
        <w:rPr>
          <w:rFonts w:ascii="Arial" w:hAnsi="Arial" w:cs="Arial"/>
          <w:sz w:val="20"/>
          <w:szCs w:val="20"/>
        </w:rPr>
        <w:t>s.</w:t>
      </w:r>
    </w:p>
    <w:p w14:paraId="3B9AEEF0" w14:textId="77777777" w:rsidR="00E91EAE" w:rsidRPr="00E91EAE" w:rsidRDefault="00E91EAE" w:rsidP="00E91EAE">
      <w:pPr>
        <w:pStyle w:val="a4"/>
        <w:rPr>
          <w:rFonts w:ascii="Arial" w:hAnsi="Arial" w:cs="Arial"/>
          <w:sz w:val="20"/>
          <w:szCs w:val="20"/>
        </w:rPr>
      </w:pPr>
    </w:p>
    <w:p w14:paraId="256025C0" w14:textId="0314B9E4" w:rsidR="00C654A8" w:rsidRPr="00E91EAE" w:rsidRDefault="00E91EAE" w:rsidP="00E91EAE">
      <w:pPr>
        <w:pStyle w:val="a4"/>
        <w:ind w:left="420"/>
        <w:rPr>
          <w:rFonts w:ascii="Arial" w:hAnsi="Arial" w:cs="Arial"/>
          <w:sz w:val="20"/>
          <w:szCs w:val="20"/>
        </w:rPr>
      </w:pPr>
      <w:r>
        <w:rPr>
          <w:rFonts w:ascii="Arial" w:hAnsi="Arial" w:cs="Arial"/>
          <w:sz w:val="20"/>
          <w:szCs w:val="20"/>
        </w:rPr>
        <w:t>Dr. Lu</w:t>
      </w:r>
      <w:r w:rsidR="00C654A8" w:rsidRPr="00E91EAE">
        <w:rPr>
          <w:rFonts w:ascii="Arial" w:hAnsi="Arial" w:cs="Arial"/>
          <w:sz w:val="20"/>
          <w:szCs w:val="20"/>
        </w:rPr>
        <w:t xml:space="preserve"> serves as </w:t>
      </w:r>
      <w:r>
        <w:rPr>
          <w:rFonts w:ascii="Arial" w:hAnsi="Arial" w:cs="Arial"/>
          <w:sz w:val="20"/>
          <w:szCs w:val="20"/>
        </w:rPr>
        <w:t xml:space="preserve">an </w:t>
      </w:r>
      <w:r w:rsidR="00C654A8" w:rsidRPr="00E91EAE">
        <w:rPr>
          <w:rFonts w:ascii="Arial" w:hAnsi="Arial" w:cs="Arial"/>
          <w:sz w:val="20"/>
          <w:szCs w:val="20"/>
        </w:rPr>
        <w:t xml:space="preserve">associate editor for IEEE Access, </w:t>
      </w:r>
      <w:r w:rsidRPr="00E91EAE">
        <w:rPr>
          <w:rFonts w:ascii="Arial" w:hAnsi="Arial" w:cs="Arial"/>
          <w:sz w:val="20"/>
          <w:szCs w:val="20"/>
        </w:rPr>
        <w:t>Applied Soft Computing,</w:t>
      </w:r>
      <w:r w:rsidR="00C654A8" w:rsidRPr="00E91EAE">
        <w:rPr>
          <w:rFonts w:ascii="Arial" w:hAnsi="Arial" w:cs="Arial"/>
          <w:sz w:val="20"/>
          <w:szCs w:val="20"/>
        </w:rPr>
        <w:t xml:space="preserve"> etc. He is the Leading Guest Editor for ACM/Springer Mobile Networks and Applications, Optics &amp; Laser Technology, Multimedia Tools and Applications, Applied Soft Computing, </w:t>
      </w:r>
      <w:r w:rsidR="00261938">
        <w:rPr>
          <w:rFonts w:ascii="Arial" w:hAnsi="Arial" w:cs="Arial"/>
          <w:sz w:val="20"/>
          <w:szCs w:val="20"/>
        </w:rPr>
        <w:t>among other</w:t>
      </w:r>
      <w:r w:rsidR="00C654A8" w:rsidRPr="00E91EAE">
        <w:rPr>
          <w:rFonts w:ascii="Arial" w:hAnsi="Arial" w:cs="Arial"/>
          <w:sz w:val="20"/>
          <w:szCs w:val="20"/>
        </w:rPr>
        <w:t>. He is the General Co-Chair of ISAIR2016-2018, ROSENET2017-2020</w:t>
      </w:r>
      <w:r w:rsidR="00261938">
        <w:rPr>
          <w:rFonts w:ascii="Arial" w:hAnsi="Arial" w:cs="Arial"/>
          <w:sz w:val="20"/>
          <w:szCs w:val="20"/>
        </w:rPr>
        <w:t>; the</w:t>
      </w:r>
      <w:r w:rsidR="00C654A8" w:rsidRPr="00E91EAE">
        <w:rPr>
          <w:rFonts w:ascii="Arial" w:hAnsi="Arial" w:cs="Arial"/>
          <w:sz w:val="20"/>
          <w:szCs w:val="20"/>
        </w:rPr>
        <w:t xml:space="preserve"> Program Chair of ISAIR2019-2020</w:t>
      </w:r>
      <w:r w:rsidR="00261938">
        <w:rPr>
          <w:rFonts w:ascii="Arial" w:hAnsi="Arial" w:cs="Arial"/>
          <w:sz w:val="20"/>
          <w:szCs w:val="20"/>
        </w:rPr>
        <w:t>; the</w:t>
      </w:r>
      <w:r w:rsidR="00C654A8" w:rsidRPr="00E91EAE">
        <w:rPr>
          <w:rFonts w:ascii="Arial" w:hAnsi="Arial" w:cs="Arial"/>
          <w:sz w:val="20"/>
          <w:szCs w:val="20"/>
        </w:rPr>
        <w:t xml:space="preserve"> </w:t>
      </w:r>
      <w:r w:rsidR="00261938">
        <w:rPr>
          <w:rFonts w:ascii="Arial" w:hAnsi="Arial" w:cs="Arial"/>
          <w:sz w:val="20"/>
          <w:szCs w:val="20"/>
        </w:rPr>
        <w:t>w</w:t>
      </w:r>
      <w:r w:rsidR="00C654A8" w:rsidRPr="00E91EAE">
        <w:rPr>
          <w:rFonts w:ascii="Arial" w:hAnsi="Arial" w:cs="Arial"/>
          <w:sz w:val="20"/>
          <w:szCs w:val="20"/>
        </w:rPr>
        <w:t xml:space="preserve">orkshop Chair of ICPADS2016, TRIDENTCOM2017, ACPR2017, </w:t>
      </w:r>
      <w:r w:rsidR="00261938">
        <w:rPr>
          <w:rFonts w:ascii="Arial" w:hAnsi="Arial" w:cs="Arial"/>
          <w:sz w:val="20"/>
          <w:szCs w:val="20"/>
        </w:rPr>
        <w:t xml:space="preserve">and </w:t>
      </w:r>
      <w:r w:rsidR="00C654A8" w:rsidRPr="00E91EAE">
        <w:rPr>
          <w:rFonts w:ascii="Arial" w:hAnsi="Arial" w:cs="Arial"/>
          <w:sz w:val="20"/>
          <w:szCs w:val="20"/>
        </w:rPr>
        <w:t xml:space="preserve">ICIMCS2018. He </w:t>
      </w:r>
      <w:r w:rsidR="00261938">
        <w:rPr>
          <w:rFonts w:ascii="Arial" w:hAnsi="Arial" w:cs="Arial"/>
          <w:sz w:val="20"/>
          <w:szCs w:val="20"/>
        </w:rPr>
        <w:t>co</w:t>
      </w:r>
      <w:r w:rsidR="00C654A8" w:rsidRPr="00E91EAE">
        <w:rPr>
          <w:rFonts w:ascii="Arial" w:hAnsi="Arial" w:cs="Arial"/>
          <w:sz w:val="20"/>
          <w:szCs w:val="20"/>
        </w:rPr>
        <w:t>-</w:t>
      </w:r>
      <w:r w:rsidR="00261938">
        <w:rPr>
          <w:rFonts w:ascii="Arial" w:hAnsi="Arial" w:cs="Arial"/>
          <w:sz w:val="20"/>
          <w:szCs w:val="20"/>
        </w:rPr>
        <w:t>c</w:t>
      </w:r>
      <w:r w:rsidR="00C654A8" w:rsidRPr="00E91EAE">
        <w:rPr>
          <w:rFonts w:ascii="Arial" w:hAnsi="Arial" w:cs="Arial"/>
          <w:sz w:val="20"/>
          <w:szCs w:val="20"/>
        </w:rPr>
        <w:t>hair</w:t>
      </w:r>
      <w:r w:rsidR="00261938">
        <w:rPr>
          <w:rFonts w:ascii="Arial" w:hAnsi="Arial" w:cs="Arial"/>
          <w:sz w:val="20"/>
          <w:szCs w:val="20"/>
        </w:rPr>
        <w:t>ed</w:t>
      </w:r>
      <w:r w:rsidR="00C654A8" w:rsidRPr="00E91EAE">
        <w:rPr>
          <w:rFonts w:ascii="Arial" w:hAnsi="Arial" w:cs="Arial"/>
          <w:sz w:val="20"/>
          <w:szCs w:val="20"/>
        </w:rPr>
        <w:t xml:space="preserve"> </w:t>
      </w:r>
      <w:r w:rsidR="00261938">
        <w:rPr>
          <w:rFonts w:ascii="Arial" w:hAnsi="Arial" w:cs="Arial"/>
          <w:sz w:val="20"/>
          <w:szCs w:val="20"/>
        </w:rPr>
        <w:t>the</w:t>
      </w:r>
      <w:r w:rsidR="00C654A8" w:rsidRPr="00E91EAE">
        <w:rPr>
          <w:rFonts w:ascii="Arial" w:hAnsi="Arial" w:cs="Arial"/>
          <w:sz w:val="20"/>
          <w:szCs w:val="20"/>
        </w:rPr>
        <w:t xml:space="preserve"> IEEE Computer Society Big Data Special Technical Committee. He is </w:t>
      </w:r>
      <w:r>
        <w:rPr>
          <w:rFonts w:ascii="Arial" w:hAnsi="Arial" w:cs="Arial"/>
          <w:sz w:val="20"/>
          <w:szCs w:val="20"/>
        </w:rPr>
        <w:t>a</w:t>
      </w:r>
      <w:r w:rsidR="00C654A8" w:rsidRPr="00E91EAE">
        <w:rPr>
          <w:rFonts w:ascii="Arial" w:hAnsi="Arial" w:cs="Arial"/>
          <w:sz w:val="20"/>
          <w:szCs w:val="20"/>
        </w:rPr>
        <w:t xml:space="preserve"> </w:t>
      </w:r>
      <w:r>
        <w:rPr>
          <w:rFonts w:ascii="Arial" w:hAnsi="Arial" w:cs="Arial"/>
          <w:sz w:val="20"/>
          <w:szCs w:val="20"/>
        </w:rPr>
        <w:t>F</w:t>
      </w:r>
      <w:r w:rsidR="00C654A8" w:rsidRPr="00E91EAE">
        <w:rPr>
          <w:rFonts w:ascii="Arial" w:hAnsi="Arial" w:cs="Arial"/>
          <w:sz w:val="20"/>
          <w:szCs w:val="20"/>
        </w:rPr>
        <w:t xml:space="preserve">ellow of European Alliance for Innovation (EAI) and </w:t>
      </w:r>
      <w:r>
        <w:rPr>
          <w:rFonts w:ascii="Arial" w:hAnsi="Arial" w:cs="Arial"/>
          <w:sz w:val="20"/>
          <w:szCs w:val="20"/>
        </w:rPr>
        <w:t>S</w:t>
      </w:r>
      <w:r w:rsidR="00C654A8" w:rsidRPr="00E91EAE">
        <w:rPr>
          <w:rFonts w:ascii="Arial" w:hAnsi="Arial" w:cs="Arial"/>
          <w:sz w:val="20"/>
          <w:szCs w:val="20"/>
        </w:rPr>
        <w:t>enior Member of The Institute of Electrical and Electronics Engineers (IEEE).</w:t>
      </w:r>
    </w:p>
    <w:p w14:paraId="7494EA86" w14:textId="77777777" w:rsidR="00C654A8" w:rsidRPr="00E91EAE" w:rsidRDefault="00C654A8" w:rsidP="00C654A8">
      <w:pPr>
        <w:pStyle w:val="a4"/>
        <w:pBdr>
          <w:top w:val="nil"/>
          <w:left w:val="nil"/>
          <w:bottom w:val="nil"/>
          <w:right w:val="nil"/>
          <w:between w:val="nil"/>
        </w:pBdr>
        <w:ind w:left="420"/>
        <w:rPr>
          <w:rFonts w:ascii="Arial" w:hAnsi="Arial" w:cs="Arial"/>
          <w:sz w:val="20"/>
          <w:szCs w:val="20"/>
        </w:rPr>
      </w:pPr>
    </w:p>
    <w:p w14:paraId="79C87D92" w14:textId="77777777" w:rsidR="00DD0E1F" w:rsidRDefault="00C654A8" w:rsidP="00DD0E1F">
      <w:pPr>
        <w:pStyle w:val="a4"/>
        <w:numPr>
          <w:ilvl w:val="0"/>
          <w:numId w:val="37"/>
        </w:numPr>
        <w:rPr>
          <w:rFonts w:ascii="Arial" w:hAnsi="Arial" w:cs="Arial"/>
          <w:sz w:val="20"/>
          <w:szCs w:val="20"/>
        </w:rPr>
      </w:pPr>
      <w:r w:rsidRPr="00E91EAE">
        <w:rPr>
          <w:rFonts w:ascii="Arial" w:hAnsi="Arial" w:cs="Arial"/>
          <w:b/>
          <w:bCs/>
          <w:sz w:val="20"/>
          <w:szCs w:val="20"/>
        </w:rPr>
        <w:t>Yang Shen</w:t>
      </w:r>
      <w:r w:rsidRPr="00E91EAE">
        <w:rPr>
          <w:rFonts w:ascii="Arial" w:hAnsi="Arial" w:cs="Arial"/>
          <w:sz w:val="20"/>
          <w:szCs w:val="20"/>
        </w:rPr>
        <w:t xml:space="preserve"> </w:t>
      </w:r>
      <w:r w:rsidR="00722DD9" w:rsidRPr="00E91EAE">
        <w:rPr>
          <w:rFonts w:ascii="Arial" w:hAnsi="Arial" w:cs="Arial"/>
          <w:sz w:val="20"/>
          <w:szCs w:val="20"/>
        </w:rPr>
        <w:t xml:space="preserve">is an Assistant Professor in the Department of Electrical and Computer Engineering and the Center for Bioinformatics and Genomic Systems Engineering at the Texas A&amp;M University. </w:t>
      </w:r>
      <w:r w:rsidR="00722DD9">
        <w:rPr>
          <w:rFonts w:ascii="Arial" w:hAnsi="Arial" w:cs="Arial"/>
          <w:sz w:val="20"/>
          <w:szCs w:val="20"/>
        </w:rPr>
        <w:t>He</w:t>
      </w:r>
      <w:r w:rsidR="00722DD9" w:rsidRPr="00E91EAE">
        <w:rPr>
          <w:rFonts w:ascii="Arial" w:hAnsi="Arial" w:cs="Arial"/>
          <w:sz w:val="20"/>
          <w:szCs w:val="20"/>
        </w:rPr>
        <w:t xml:space="preserve"> </w:t>
      </w:r>
      <w:r w:rsidRPr="00E91EAE">
        <w:rPr>
          <w:rFonts w:ascii="Arial" w:hAnsi="Arial" w:cs="Arial"/>
          <w:sz w:val="20"/>
          <w:szCs w:val="20"/>
        </w:rPr>
        <w:t xml:space="preserve">received his B.E. from the University of Science and Technology of China, Ph.D. in Systems Engineering from Boston University, and postdoctoral training in Biological Engineering at the Massachusetts Institute of Technology.  His research interests are in optimization and learning algorithms for modeling biological molecules, systems, and data.  Applications include protein docking, protein and drug design, systems and synthetic biology, and omics. He is an awardee of Maximizing Investigators’ Research Award (MIRA) from the National Institute of General Medical Sciences of the National Institutes of Health.  </w:t>
      </w:r>
    </w:p>
    <w:p w14:paraId="2FF0AE85" w14:textId="77777777" w:rsidR="00DD0E1F" w:rsidRDefault="00DD0E1F" w:rsidP="00DD0E1F">
      <w:pPr>
        <w:pStyle w:val="a4"/>
        <w:ind w:left="360"/>
        <w:rPr>
          <w:rFonts w:ascii="Arial" w:hAnsi="Arial" w:cs="Arial"/>
          <w:sz w:val="20"/>
          <w:szCs w:val="20"/>
        </w:rPr>
      </w:pPr>
    </w:p>
    <w:p w14:paraId="31AA9DB6" w14:textId="07A0221D" w:rsidR="00C45109" w:rsidRPr="00DD0E1F" w:rsidRDefault="00C654A8" w:rsidP="00DD0E1F">
      <w:pPr>
        <w:pStyle w:val="a4"/>
        <w:ind w:left="360"/>
        <w:rPr>
          <w:rFonts w:ascii="Arial" w:hAnsi="Arial" w:cs="Arial"/>
          <w:sz w:val="20"/>
          <w:szCs w:val="20"/>
        </w:rPr>
      </w:pPr>
      <w:r w:rsidRPr="00DD0E1F">
        <w:rPr>
          <w:rFonts w:ascii="Arial" w:hAnsi="Arial" w:cs="Arial"/>
          <w:sz w:val="20"/>
          <w:szCs w:val="20"/>
        </w:rPr>
        <w:t>Dr. Shen has served as an Editorial Board member for the Journal of Biological Systems since 2018 and an Associate Editor for EURASIP JBSB (2015-2017); a guest editor for EURASIP JBSB and JASP; a co-organizer for IJCAI Workshop on Biomedical Informatics with Optimization and Machine Learning (2016-</w:t>
      </w:r>
      <w:r w:rsidR="00261938" w:rsidRPr="00DD0E1F">
        <w:rPr>
          <w:rFonts w:ascii="Arial" w:hAnsi="Arial" w:cs="Arial"/>
          <w:sz w:val="20"/>
          <w:szCs w:val="20"/>
        </w:rPr>
        <w:t>2020</w:t>
      </w:r>
      <w:r w:rsidRPr="00DD0E1F">
        <w:rPr>
          <w:rFonts w:ascii="Arial" w:hAnsi="Arial" w:cs="Arial"/>
          <w:sz w:val="20"/>
          <w:szCs w:val="20"/>
        </w:rPr>
        <w:t>); a proceedings co-chair for ACM-BCB since 2015; and a proceedings committee member for ISMB, the flagship conference of the International Society of Computational Biology, 2014-2017.</w:t>
      </w:r>
    </w:p>
    <w:sectPr w:rsidR="00C45109" w:rsidRPr="00DD0E1F" w:rsidSect="003D2F74">
      <w:footerReference w:type="even" r:id="rId9"/>
      <w:footerReference w:type="default" r:id="rId10"/>
      <w:pgSz w:w="12240" w:h="15840"/>
      <w:pgMar w:top="1397" w:right="1685" w:bottom="1138"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D798A" w14:textId="77777777" w:rsidR="007C77C9" w:rsidRDefault="007C77C9" w:rsidP="003D2F74">
      <w:r>
        <w:separator/>
      </w:r>
    </w:p>
  </w:endnote>
  <w:endnote w:type="continuationSeparator" w:id="0">
    <w:p w14:paraId="54502713" w14:textId="77777777" w:rsidR="007C77C9" w:rsidRDefault="007C77C9" w:rsidP="003D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5"/>
      </w:rPr>
      <w:id w:val="-1970889613"/>
      <w:docPartObj>
        <w:docPartGallery w:val="Page Numbers (Bottom of Page)"/>
        <w:docPartUnique/>
      </w:docPartObj>
    </w:sdtPr>
    <w:sdtEndPr>
      <w:rPr>
        <w:rStyle w:val="af5"/>
      </w:rPr>
    </w:sdtEndPr>
    <w:sdtContent>
      <w:p w14:paraId="2591046E" w14:textId="568FD9B1" w:rsidR="002643D3" w:rsidRDefault="002643D3" w:rsidP="00210585">
        <w:pPr>
          <w:pStyle w:val="af2"/>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54ED1023" w14:textId="77777777" w:rsidR="002643D3" w:rsidRDefault="002643D3" w:rsidP="002643D3">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5"/>
        <w:rFonts w:ascii="Arial" w:hAnsi="Arial" w:cs="Arial"/>
        <w:sz w:val="18"/>
        <w:szCs w:val="18"/>
      </w:rPr>
      <w:id w:val="-2100712841"/>
      <w:docPartObj>
        <w:docPartGallery w:val="Page Numbers (Bottom of Page)"/>
        <w:docPartUnique/>
      </w:docPartObj>
    </w:sdtPr>
    <w:sdtEndPr>
      <w:rPr>
        <w:rStyle w:val="af5"/>
      </w:rPr>
    </w:sdtEndPr>
    <w:sdtContent>
      <w:p w14:paraId="401973C1" w14:textId="0F392BB9" w:rsidR="002643D3" w:rsidRPr="002643D3" w:rsidRDefault="002643D3" w:rsidP="00210585">
        <w:pPr>
          <w:pStyle w:val="af2"/>
          <w:framePr w:wrap="none" w:vAnchor="text" w:hAnchor="margin" w:xAlign="right" w:y="1"/>
          <w:rPr>
            <w:rStyle w:val="af5"/>
            <w:rFonts w:ascii="Arial" w:hAnsi="Arial" w:cs="Arial"/>
            <w:sz w:val="18"/>
            <w:szCs w:val="18"/>
          </w:rPr>
        </w:pPr>
        <w:r w:rsidRPr="002643D3">
          <w:rPr>
            <w:rStyle w:val="af5"/>
            <w:rFonts w:ascii="Arial" w:hAnsi="Arial" w:cs="Arial"/>
            <w:sz w:val="18"/>
            <w:szCs w:val="18"/>
          </w:rPr>
          <w:t xml:space="preserve">Page </w:t>
        </w:r>
        <w:r w:rsidRPr="002643D3">
          <w:rPr>
            <w:rStyle w:val="af5"/>
            <w:rFonts w:ascii="Arial" w:hAnsi="Arial" w:cs="Arial"/>
            <w:sz w:val="18"/>
            <w:szCs w:val="18"/>
          </w:rPr>
          <w:fldChar w:fldCharType="begin"/>
        </w:r>
        <w:r w:rsidRPr="002643D3">
          <w:rPr>
            <w:rStyle w:val="af5"/>
            <w:rFonts w:ascii="Arial" w:hAnsi="Arial" w:cs="Arial"/>
            <w:sz w:val="18"/>
            <w:szCs w:val="18"/>
          </w:rPr>
          <w:instrText xml:space="preserve"> PAGE </w:instrText>
        </w:r>
        <w:r w:rsidRPr="002643D3">
          <w:rPr>
            <w:rStyle w:val="af5"/>
            <w:rFonts w:ascii="Arial" w:hAnsi="Arial" w:cs="Arial"/>
            <w:sz w:val="18"/>
            <w:szCs w:val="18"/>
          </w:rPr>
          <w:fldChar w:fldCharType="separate"/>
        </w:r>
        <w:r w:rsidRPr="002643D3">
          <w:rPr>
            <w:rStyle w:val="af5"/>
            <w:rFonts w:ascii="Arial" w:hAnsi="Arial" w:cs="Arial"/>
            <w:noProof/>
            <w:sz w:val="18"/>
            <w:szCs w:val="18"/>
          </w:rPr>
          <w:t>1</w:t>
        </w:r>
        <w:r w:rsidRPr="002643D3">
          <w:rPr>
            <w:rStyle w:val="af5"/>
            <w:rFonts w:ascii="Arial" w:hAnsi="Arial" w:cs="Arial"/>
            <w:sz w:val="18"/>
            <w:szCs w:val="18"/>
          </w:rPr>
          <w:fldChar w:fldCharType="end"/>
        </w:r>
      </w:p>
    </w:sdtContent>
  </w:sdt>
  <w:p w14:paraId="0B39B676" w14:textId="77777777" w:rsidR="002643D3" w:rsidRPr="002643D3" w:rsidRDefault="002643D3" w:rsidP="002643D3">
    <w:pPr>
      <w:pStyle w:val="af2"/>
      <w:ind w:right="360"/>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87D35" w14:textId="77777777" w:rsidR="007C77C9" w:rsidRDefault="007C77C9" w:rsidP="003D2F74">
      <w:r>
        <w:separator/>
      </w:r>
    </w:p>
  </w:footnote>
  <w:footnote w:type="continuationSeparator" w:id="0">
    <w:p w14:paraId="095126F7" w14:textId="77777777" w:rsidR="007C77C9" w:rsidRDefault="007C77C9" w:rsidP="003D2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7664"/>
    <w:multiLevelType w:val="hybridMultilevel"/>
    <w:tmpl w:val="4D98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C7F94"/>
    <w:multiLevelType w:val="hybridMultilevel"/>
    <w:tmpl w:val="2FA66FFC"/>
    <w:lvl w:ilvl="0" w:tplc="9676A128">
      <w:start w:val="1"/>
      <w:numFmt w:val="bullet"/>
      <w:lvlText w:val="•"/>
      <w:lvlJc w:val="left"/>
      <w:pPr>
        <w:ind w:left="100" w:hanging="217"/>
      </w:pPr>
      <w:rPr>
        <w:rFonts w:ascii="Times New Roman" w:eastAsia="Times New Roman" w:hAnsi="Times New Roman" w:cs="Times New Roman" w:hint="default"/>
        <w:w w:val="103"/>
        <w:sz w:val="20"/>
        <w:szCs w:val="20"/>
      </w:rPr>
    </w:lvl>
    <w:lvl w:ilvl="1" w:tplc="08B6AF7E">
      <w:start w:val="1"/>
      <w:numFmt w:val="bullet"/>
      <w:lvlText w:val="•"/>
      <w:lvlJc w:val="left"/>
      <w:pPr>
        <w:ind w:left="976" w:hanging="217"/>
      </w:pPr>
      <w:rPr>
        <w:rFonts w:hint="default"/>
      </w:rPr>
    </w:lvl>
    <w:lvl w:ilvl="2" w:tplc="EC2264F8">
      <w:start w:val="1"/>
      <w:numFmt w:val="bullet"/>
      <w:lvlText w:val="•"/>
      <w:lvlJc w:val="left"/>
      <w:pPr>
        <w:ind w:left="1852" w:hanging="217"/>
      </w:pPr>
      <w:rPr>
        <w:rFonts w:hint="default"/>
      </w:rPr>
    </w:lvl>
    <w:lvl w:ilvl="3" w:tplc="FE0CADBA">
      <w:start w:val="1"/>
      <w:numFmt w:val="bullet"/>
      <w:lvlText w:val="•"/>
      <w:lvlJc w:val="left"/>
      <w:pPr>
        <w:ind w:left="2728" w:hanging="217"/>
      </w:pPr>
      <w:rPr>
        <w:rFonts w:hint="default"/>
      </w:rPr>
    </w:lvl>
    <w:lvl w:ilvl="4" w:tplc="284A1574">
      <w:start w:val="1"/>
      <w:numFmt w:val="bullet"/>
      <w:lvlText w:val="•"/>
      <w:lvlJc w:val="left"/>
      <w:pPr>
        <w:ind w:left="3604" w:hanging="217"/>
      </w:pPr>
      <w:rPr>
        <w:rFonts w:hint="default"/>
      </w:rPr>
    </w:lvl>
    <w:lvl w:ilvl="5" w:tplc="81E6BF96">
      <w:start w:val="1"/>
      <w:numFmt w:val="bullet"/>
      <w:lvlText w:val="•"/>
      <w:lvlJc w:val="left"/>
      <w:pPr>
        <w:ind w:left="4480" w:hanging="217"/>
      </w:pPr>
      <w:rPr>
        <w:rFonts w:hint="default"/>
      </w:rPr>
    </w:lvl>
    <w:lvl w:ilvl="6" w:tplc="80327B56">
      <w:start w:val="1"/>
      <w:numFmt w:val="bullet"/>
      <w:lvlText w:val="•"/>
      <w:lvlJc w:val="left"/>
      <w:pPr>
        <w:ind w:left="5356" w:hanging="217"/>
      </w:pPr>
      <w:rPr>
        <w:rFonts w:hint="default"/>
      </w:rPr>
    </w:lvl>
    <w:lvl w:ilvl="7" w:tplc="37D2EAA6">
      <w:start w:val="1"/>
      <w:numFmt w:val="bullet"/>
      <w:lvlText w:val="•"/>
      <w:lvlJc w:val="left"/>
      <w:pPr>
        <w:ind w:left="6232" w:hanging="217"/>
      </w:pPr>
      <w:rPr>
        <w:rFonts w:hint="default"/>
      </w:rPr>
    </w:lvl>
    <w:lvl w:ilvl="8" w:tplc="71FA1896">
      <w:start w:val="1"/>
      <w:numFmt w:val="bullet"/>
      <w:lvlText w:val="•"/>
      <w:lvlJc w:val="left"/>
      <w:pPr>
        <w:ind w:left="7108" w:hanging="217"/>
      </w:pPr>
      <w:rPr>
        <w:rFonts w:hint="default"/>
      </w:rPr>
    </w:lvl>
  </w:abstractNum>
  <w:abstractNum w:abstractNumId="2" w15:restartNumberingAfterBreak="0">
    <w:nsid w:val="0DE37B10"/>
    <w:multiLevelType w:val="hybridMultilevel"/>
    <w:tmpl w:val="E80834E0"/>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15:restartNumberingAfterBreak="0">
    <w:nsid w:val="0FC700A4"/>
    <w:multiLevelType w:val="multilevel"/>
    <w:tmpl w:val="75A4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15614"/>
    <w:multiLevelType w:val="hybridMultilevel"/>
    <w:tmpl w:val="1FE4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03098"/>
    <w:multiLevelType w:val="hybridMultilevel"/>
    <w:tmpl w:val="DCFA123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A18C8"/>
    <w:multiLevelType w:val="hybridMultilevel"/>
    <w:tmpl w:val="D632E8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4503C0"/>
    <w:multiLevelType w:val="multilevel"/>
    <w:tmpl w:val="265E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062159"/>
    <w:multiLevelType w:val="hybridMultilevel"/>
    <w:tmpl w:val="E9086634"/>
    <w:lvl w:ilvl="0" w:tplc="8C0059F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4765B"/>
    <w:multiLevelType w:val="hybridMultilevel"/>
    <w:tmpl w:val="F9000692"/>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0" w15:restartNumberingAfterBreak="0">
    <w:nsid w:val="243B2E47"/>
    <w:multiLevelType w:val="multilevel"/>
    <w:tmpl w:val="2964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774D4"/>
    <w:multiLevelType w:val="hybridMultilevel"/>
    <w:tmpl w:val="D5907A1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2CEF7776"/>
    <w:multiLevelType w:val="hybridMultilevel"/>
    <w:tmpl w:val="593844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F3F2E85"/>
    <w:multiLevelType w:val="multilevel"/>
    <w:tmpl w:val="C28A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57FF8"/>
    <w:multiLevelType w:val="hybridMultilevel"/>
    <w:tmpl w:val="F9E0AA0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F747D3"/>
    <w:multiLevelType w:val="multilevel"/>
    <w:tmpl w:val="4F8E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A7DF9"/>
    <w:multiLevelType w:val="hybridMultilevel"/>
    <w:tmpl w:val="2076AF76"/>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CB723D"/>
    <w:multiLevelType w:val="multilevel"/>
    <w:tmpl w:val="C12C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30040F"/>
    <w:multiLevelType w:val="hybridMultilevel"/>
    <w:tmpl w:val="A59609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9140286"/>
    <w:multiLevelType w:val="hybridMultilevel"/>
    <w:tmpl w:val="FAF894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4C33257"/>
    <w:multiLevelType w:val="multilevel"/>
    <w:tmpl w:val="CA1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066ABD"/>
    <w:multiLevelType w:val="multilevel"/>
    <w:tmpl w:val="62E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252A15"/>
    <w:multiLevelType w:val="multilevel"/>
    <w:tmpl w:val="27AE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9B1762"/>
    <w:multiLevelType w:val="hybridMultilevel"/>
    <w:tmpl w:val="70D2A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D45685"/>
    <w:multiLevelType w:val="hybridMultilevel"/>
    <w:tmpl w:val="0E205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883B5B"/>
    <w:multiLevelType w:val="hybridMultilevel"/>
    <w:tmpl w:val="B2B6787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74E2573"/>
    <w:multiLevelType w:val="multilevel"/>
    <w:tmpl w:val="ECB4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7455C"/>
    <w:multiLevelType w:val="hybridMultilevel"/>
    <w:tmpl w:val="338268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E3C67FC"/>
    <w:multiLevelType w:val="hybridMultilevel"/>
    <w:tmpl w:val="EAD21E7A"/>
    <w:lvl w:ilvl="0" w:tplc="777094B8">
      <w:start w:val="1"/>
      <w:numFmt w:val="bullet"/>
      <w:lvlText w:val="•"/>
      <w:lvlJc w:val="left"/>
      <w:pPr>
        <w:ind w:left="327" w:hanging="127"/>
      </w:pPr>
      <w:rPr>
        <w:rFonts w:ascii="Times New Roman" w:eastAsia="Times New Roman" w:hAnsi="Times New Roman" w:cs="Times New Roman" w:hint="default"/>
        <w:w w:val="103"/>
        <w:sz w:val="20"/>
        <w:szCs w:val="20"/>
      </w:rPr>
    </w:lvl>
    <w:lvl w:ilvl="1" w:tplc="D940FB7A">
      <w:start w:val="1"/>
      <w:numFmt w:val="bullet"/>
      <w:lvlText w:val="•"/>
      <w:lvlJc w:val="left"/>
      <w:pPr>
        <w:ind w:left="1203" w:hanging="127"/>
      </w:pPr>
      <w:rPr>
        <w:rFonts w:hint="default"/>
      </w:rPr>
    </w:lvl>
    <w:lvl w:ilvl="2" w:tplc="FEDCE730">
      <w:start w:val="1"/>
      <w:numFmt w:val="bullet"/>
      <w:lvlText w:val="•"/>
      <w:lvlJc w:val="left"/>
      <w:pPr>
        <w:ind w:left="2079" w:hanging="127"/>
      </w:pPr>
      <w:rPr>
        <w:rFonts w:hint="default"/>
      </w:rPr>
    </w:lvl>
    <w:lvl w:ilvl="3" w:tplc="B238960C">
      <w:start w:val="1"/>
      <w:numFmt w:val="bullet"/>
      <w:lvlText w:val="•"/>
      <w:lvlJc w:val="left"/>
      <w:pPr>
        <w:ind w:left="2955" w:hanging="127"/>
      </w:pPr>
      <w:rPr>
        <w:rFonts w:hint="default"/>
      </w:rPr>
    </w:lvl>
    <w:lvl w:ilvl="4" w:tplc="F482C6F4">
      <w:start w:val="1"/>
      <w:numFmt w:val="bullet"/>
      <w:lvlText w:val="•"/>
      <w:lvlJc w:val="left"/>
      <w:pPr>
        <w:ind w:left="3831" w:hanging="127"/>
      </w:pPr>
      <w:rPr>
        <w:rFonts w:hint="default"/>
      </w:rPr>
    </w:lvl>
    <w:lvl w:ilvl="5" w:tplc="146E3618">
      <w:start w:val="1"/>
      <w:numFmt w:val="bullet"/>
      <w:lvlText w:val="•"/>
      <w:lvlJc w:val="left"/>
      <w:pPr>
        <w:ind w:left="4707" w:hanging="127"/>
      </w:pPr>
      <w:rPr>
        <w:rFonts w:hint="default"/>
      </w:rPr>
    </w:lvl>
    <w:lvl w:ilvl="6" w:tplc="B44C53CE">
      <w:start w:val="1"/>
      <w:numFmt w:val="bullet"/>
      <w:lvlText w:val="•"/>
      <w:lvlJc w:val="left"/>
      <w:pPr>
        <w:ind w:left="5583" w:hanging="127"/>
      </w:pPr>
      <w:rPr>
        <w:rFonts w:hint="default"/>
      </w:rPr>
    </w:lvl>
    <w:lvl w:ilvl="7" w:tplc="8C181B4E">
      <w:start w:val="1"/>
      <w:numFmt w:val="bullet"/>
      <w:lvlText w:val="•"/>
      <w:lvlJc w:val="left"/>
      <w:pPr>
        <w:ind w:left="6459" w:hanging="127"/>
      </w:pPr>
      <w:rPr>
        <w:rFonts w:hint="default"/>
      </w:rPr>
    </w:lvl>
    <w:lvl w:ilvl="8" w:tplc="E5080FE4">
      <w:start w:val="1"/>
      <w:numFmt w:val="bullet"/>
      <w:lvlText w:val="•"/>
      <w:lvlJc w:val="left"/>
      <w:pPr>
        <w:ind w:left="7335" w:hanging="127"/>
      </w:pPr>
      <w:rPr>
        <w:rFonts w:hint="default"/>
      </w:rPr>
    </w:lvl>
  </w:abstractNum>
  <w:abstractNum w:abstractNumId="29" w15:restartNumberingAfterBreak="0">
    <w:nsid w:val="5FBA2CAF"/>
    <w:multiLevelType w:val="hybridMultilevel"/>
    <w:tmpl w:val="586EF736"/>
    <w:lvl w:ilvl="0" w:tplc="CD3862D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5B3115"/>
    <w:multiLevelType w:val="hybridMultilevel"/>
    <w:tmpl w:val="5BEE1F02"/>
    <w:lvl w:ilvl="0" w:tplc="D4BA6140">
      <w:start w:val="13"/>
      <w:numFmt w:val="upperLetter"/>
      <w:lvlText w:val="%1."/>
      <w:lvlJc w:val="left"/>
      <w:pPr>
        <w:ind w:left="100" w:hanging="354"/>
      </w:pPr>
      <w:rPr>
        <w:rFonts w:ascii="Times New Roman" w:eastAsia="Times New Roman" w:hAnsi="Times New Roman" w:cs="Times New Roman" w:hint="default"/>
        <w:spacing w:val="0"/>
        <w:w w:val="103"/>
        <w:sz w:val="20"/>
        <w:szCs w:val="20"/>
      </w:rPr>
    </w:lvl>
    <w:lvl w:ilvl="1" w:tplc="6C824A34">
      <w:start w:val="1"/>
      <w:numFmt w:val="bullet"/>
      <w:lvlText w:val="•"/>
      <w:lvlJc w:val="left"/>
      <w:pPr>
        <w:ind w:left="976" w:hanging="354"/>
      </w:pPr>
      <w:rPr>
        <w:rFonts w:hint="default"/>
      </w:rPr>
    </w:lvl>
    <w:lvl w:ilvl="2" w:tplc="126E8BB8">
      <w:start w:val="1"/>
      <w:numFmt w:val="bullet"/>
      <w:lvlText w:val="•"/>
      <w:lvlJc w:val="left"/>
      <w:pPr>
        <w:ind w:left="1852" w:hanging="354"/>
      </w:pPr>
      <w:rPr>
        <w:rFonts w:hint="default"/>
      </w:rPr>
    </w:lvl>
    <w:lvl w:ilvl="3" w:tplc="876A61E2">
      <w:start w:val="1"/>
      <w:numFmt w:val="bullet"/>
      <w:lvlText w:val="•"/>
      <w:lvlJc w:val="left"/>
      <w:pPr>
        <w:ind w:left="2728" w:hanging="354"/>
      </w:pPr>
      <w:rPr>
        <w:rFonts w:hint="default"/>
      </w:rPr>
    </w:lvl>
    <w:lvl w:ilvl="4" w:tplc="AF40BD70">
      <w:start w:val="1"/>
      <w:numFmt w:val="bullet"/>
      <w:lvlText w:val="•"/>
      <w:lvlJc w:val="left"/>
      <w:pPr>
        <w:ind w:left="3604" w:hanging="354"/>
      </w:pPr>
      <w:rPr>
        <w:rFonts w:hint="default"/>
      </w:rPr>
    </w:lvl>
    <w:lvl w:ilvl="5" w:tplc="2D0EE228">
      <w:start w:val="1"/>
      <w:numFmt w:val="bullet"/>
      <w:lvlText w:val="•"/>
      <w:lvlJc w:val="left"/>
      <w:pPr>
        <w:ind w:left="4480" w:hanging="354"/>
      </w:pPr>
      <w:rPr>
        <w:rFonts w:hint="default"/>
      </w:rPr>
    </w:lvl>
    <w:lvl w:ilvl="6" w:tplc="D73A8AB4">
      <w:start w:val="1"/>
      <w:numFmt w:val="bullet"/>
      <w:lvlText w:val="•"/>
      <w:lvlJc w:val="left"/>
      <w:pPr>
        <w:ind w:left="5356" w:hanging="354"/>
      </w:pPr>
      <w:rPr>
        <w:rFonts w:hint="default"/>
      </w:rPr>
    </w:lvl>
    <w:lvl w:ilvl="7" w:tplc="C3C4CFE6">
      <w:start w:val="1"/>
      <w:numFmt w:val="bullet"/>
      <w:lvlText w:val="•"/>
      <w:lvlJc w:val="left"/>
      <w:pPr>
        <w:ind w:left="6232" w:hanging="354"/>
      </w:pPr>
      <w:rPr>
        <w:rFonts w:hint="default"/>
      </w:rPr>
    </w:lvl>
    <w:lvl w:ilvl="8" w:tplc="52E0D8D4">
      <w:start w:val="1"/>
      <w:numFmt w:val="bullet"/>
      <w:lvlText w:val="•"/>
      <w:lvlJc w:val="left"/>
      <w:pPr>
        <w:ind w:left="7108" w:hanging="354"/>
      </w:pPr>
      <w:rPr>
        <w:rFonts w:hint="default"/>
      </w:rPr>
    </w:lvl>
  </w:abstractNum>
  <w:abstractNum w:abstractNumId="31" w15:restartNumberingAfterBreak="0">
    <w:nsid w:val="65024F82"/>
    <w:multiLevelType w:val="multilevel"/>
    <w:tmpl w:val="EEC8F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991325"/>
    <w:multiLevelType w:val="multilevel"/>
    <w:tmpl w:val="6AC2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57201"/>
    <w:multiLevelType w:val="multilevel"/>
    <w:tmpl w:val="DDDA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9030B6"/>
    <w:multiLevelType w:val="multilevel"/>
    <w:tmpl w:val="EEE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EA368A"/>
    <w:multiLevelType w:val="hybridMultilevel"/>
    <w:tmpl w:val="8982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4F6772"/>
    <w:multiLevelType w:val="multilevel"/>
    <w:tmpl w:val="918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8A0A21"/>
    <w:multiLevelType w:val="hybridMultilevel"/>
    <w:tmpl w:val="B0380590"/>
    <w:lvl w:ilvl="0" w:tplc="D34C8EFE">
      <w:start w:val="1"/>
      <w:numFmt w:val="bullet"/>
      <w:lvlText w:val="•"/>
      <w:lvlJc w:val="left"/>
      <w:pPr>
        <w:ind w:left="100" w:hanging="122"/>
      </w:pPr>
      <w:rPr>
        <w:rFonts w:ascii="Times New Roman" w:eastAsia="Times New Roman" w:hAnsi="Times New Roman" w:cs="Times New Roman" w:hint="default"/>
        <w:b/>
        <w:bCs/>
        <w:w w:val="103"/>
        <w:sz w:val="19"/>
        <w:szCs w:val="19"/>
      </w:rPr>
    </w:lvl>
    <w:lvl w:ilvl="1" w:tplc="53D801EE">
      <w:start w:val="1"/>
      <w:numFmt w:val="bullet"/>
      <w:lvlText w:val="•"/>
      <w:lvlJc w:val="left"/>
      <w:pPr>
        <w:ind w:left="976" w:hanging="122"/>
      </w:pPr>
      <w:rPr>
        <w:rFonts w:hint="default"/>
      </w:rPr>
    </w:lvl>
    <w:lvl w:ilvl="2" w:tplc="4F90D52C">
      <w:start w:val="1"/>
      <w:numFmt w:val="bullet"/>
      <w:lvlText w:val="•"/>
      <w:lvlJc w:val="left"/>
      <w:pPr>
        <w:ind w:left="1852" w:hanging="122"/>
      </w:pPr>
      <w:rPr>
        <w:rFonts w:hint="default"/>
      </w:rPr>
    </w:lvl>
    <w:lvl w:ilvl="3" w:tplc="BABC60A2">
      <w:start w:val="1"/>
      <w:numFmt w:val="bullet"/>
      <w:lvlText w:val="•"/>
      <w:lvlJc w:val="left"/>
      <w:pPr>
        <w:ind w:left="2728" w:hanging="122"/>
      </w:pPr>
      <w:rPr>
        <w:rFonts w:hint="default"/>
      </w:rPr>
    </w:lvl>
    <w:lvl w:ilvl="4" w:tplc="A5C2A5D0">
      <w:start w:val="1"/>
      <w:numFmt w:val="bullet"/>
      <w:lvlText w:val="•"/>
      <w:lvlJc w:val="left"/>
      <w:pPr>
        <w:ind w:left="3604" w:hanging="122"/>
      </w:pPr>
      <w:rPr>
        <w:rFonts w:hint="default"/>
      </w:rPr>
    </w:lvl>
    <w:lvl w:ilvl="5" w:tplc="A92C747E">
      <w:start w:val="1"/>
      <w:numFmt w:val="bullet"/>
      <w:lvlText w:val="•"/>
      <w:lvlJc w:val="left"/>
      <w:pPr>
        <w:ind w:left="4480" w:hanging="122"/>
      </w:pPr>
      <w:rPr>
        <w:rFonts w:hint="default"/>
      </w:rPr>
    </w:lvl>
    <w:lvl w:ilvl="6" w:tplc="AAC00790">
      <w:start w:val="1"/>
      <w:numFmt w:val="bullet"/>
      <w:lvlText w:val="•"/>
      <w:lvlJc w:val="left"/>
      <w:pPr>
        <w:ind w:left="5356" w:hanging="122"/>
      </w:pPr>
      <w:rPr>
        <w:rFonts w:hint="default"/>
      </w:rPr>
    </w:lvl>
    <w:lvl w:ilvl="7" w:tplc="85ACB7F0">
      <w:start w:val="1"/>
      <w:numFmt w:val="bullet"/>
      <w:lvlText w:val="•"/>
      <w:lvlJc w:val="left"/>
      <w:pPr>
        <w:ind w:left="6232" w:hanging="122"/>
      </w:pPr>
      <w:rPr>
        <w:rFonts w:hint="default"/>
      </w:rPr>
    </w:lvl>
    <w:lvl w:ilvl="8" w:tplc="1B282496">
      <w:start w:val="1"/>
      <w:numFmt w:val="bullet"/>
      <w:lvlText w:val="•"/>
      <w:lvlJc w:val="left"/>
      <w:pPr>
        <w:ind w:left="7108" w:hanging="122"/>
      </w:pPr>
      <w:rPr>
        <w:rFonts w:hint="default"/>
      </w:rPr>
    </w:lvl>
  </w:abstractNum>
  <w:abstractNum w:abstractNumId="38" w15:restartNumberingAfterBreak="0">
    <w:nsid w:val="776E07D0"/>
    <w:multiLevelType w:val="hybridMultilevel"/>
    <w:tmpl w:val="DEBA39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0"/>
  </w:num>
  <w:num w:numId="2">
    <w:abstractNumId w:val="28"/>
  </w:num>
  <w:num w:numId="3">
    <w:abstractNumId w:val="37"/>
  </w:num>
  <w:num w:numId="4">
    <w:abstractNumId w:val="1"/>
  </w:num>
  <w:num w:numId="5">
    <w:abstractNumId w:val="9"/>
  </w:num>
  <w:num w:numId="6">
    <w:abstractNumId w:val="11"/>
  </w:num>
  <w:num w:numId="7">
    <w:abstractNumId w:val="0"/>
  </w:num>
  <w:num w:numId="8">
    <w:abstractNumId w:val="14"/>
  </w:num>
  <w:num w:numId="9">
    <w:abstractNumId w:val="2"/>
  </w:num>
  <w:num w:numId="10">
    <w:abstractNumId w:val="34"/>
  </w:num>
  <w:num w:numId="11">
    <w:abstractNumId w:val="22"/>
  </w:num>
  <w:num w:numId="12">
    <w:abstractNumId w:val="20"/>
  </w:num>
  <w:num w:numId="13">
    <w:abstractNumId w:val="21"/>
  </w:num>
  <w:num w:numId="14">
    <w:abstractNumId w:val="10"/>
  </w:num>
  <w:num w:numId="15">
    <w:abstractNumId w:val="15"/>
  </w:num>
  <w:num w:numId="16">
    <w:abstractNumId w:val="26"/>
  </w:num>
  <w:num w:numId="17">
    <w:abstractNumId w:val="3"/>
  </w:num>
  <w:num w:numId="18">
    <w:abstractNumId w:val="36"/>
  </w:num>
  <w:num w:numId="19">
    <w:abstractNumId w:val="13"/>
  </w:num>
  <w:num w:numId="20">
    <w:abstractNumId w:val="17"/>
  </w:num>
  <w:num w:numId="21">
    <w:abstractNumId w:val="33"/>
  </w:num>
  <w:num w:numId="22">
    <w:abstractNumId w:val="24"/>
  </w:num>
  <w:num w:numId="23">
    <w:abstractNumId w:val="18"/>
  </w:num>
  <w:num w:numId="24">
    <w:abstractNumId w:val="25"/>
  </w:num>
  <w:num w:numId="25">
    <w:abstractNumId w:val="19"/>
  </w:num>
  <w:num w:numId="26">
    <w:abstractNumId w:val="27"/>
  </w:num>
  <w:num w:numId="27">
    <w:abstractNumId w:val="29"/>
  </w:num>
  <w:num w:numId="28">
    <w:abstractNumId w:val="8"/>
  </w:num>
  <w:num w:numId="29">
    <w:abstractNumId w:val="5"/>
  </w:num>
  <w:num w:numId="30">
    <w:abstractNumId w:val="4"/>
  </w:num>
  <w:num w:numId="31">
    <w:abstractNumId w:val="35"/>
  </w:num>
  <w:num w:numId="32">
    <w:abstractNumId w:val="23"/>
  </w:num>
  <w:num w:numId="33">
    <w:abstractNumId w:val="32"/>
  </w:num>
  <w:num w:numId="34">
    <w:abstractNumId w:val="38"/>
  </w:num>
  <w:num w:numId="35">
    <w:abstractNumId w:val="6"/>
  </w:num>
  <w:num w:numId="36">
    <w:abstractNumId w:val="12"/>
  </w:num>
  <w:num w:numId="37">
    <w:abstractNumId w:val="16"/>
  </w:num>
  <w:num w:numId="38">
    <w:abstractNumId w:val="3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A3"/>
    <w:rsid w:val="00000821"/>
    <w:rsid w:val="00012D41"/>
    <w:rsid w:val="00013068"/>
    <w:rsid w:val="0001419F"/>
    <w:rsid w:val="0002563E"/>
    <w:rsid w:val="0003755D"/>
    <w:rsid w:val="000419A1"/>
    <w:rsid w:val="000456A9"/>
    <w:rsid w:val="00047F9F"/>
    <w:rsid w:val="00051F97"/>
    <w:rsid w:val="00052ECD"/>
    <w:rsid w:val="000649BB"/>
    <w:rsid w:val="000674E4"/>
    <w:rsid w:val="00073C78"/>
    <w:rsid w:val="00073D8E"/>
    <w:rsid w:val="00080CCF"/>
    <w:rsid w:val="00084322"/>
    <w:rsid w:val="000856BB"/>
    <w:rsid w:val="00094255"/>
    <w:rsid w:val="00096920"/>
    <w:rsid w:val="00097E12"/>
    <w:rsid w:val="000A04C7"/>
    <w:rsid w:val="000B1E60"/>
    <w:rsid w:val="000B5BB5"/>
    <w:rsid w:val="000C6065"/>
    <w:rsid w:val="000C69F1"/>
    <w:rsid w:val="000D1CFD"/>
    <w:rsid w:val="000D472E"/>
    <w:rsid w:val="000D47EA"/>
    <w:rsid w:val="000D64D9"/>
    <w:rsid w:val="00104187"/>
    <w:rsid w:val="001146F4"/>
    <w:rsid w:val="00117E7C"/>
    <w:rsid w:val="00120178"/>
    <w:rsid w:val="0013355E"/>
    <w:rsid w:val="0013513D"/>
    <w:rsid w:val="00140875"/>
    <w:rsid w:val="001426F5"/>
    <w:rsid w:val="001506AD"/>
    <w:rsid w:val="001515C6"/>
    <w:rsid w:val="001519BD"/>
    <w:rsid w:val="00153978"/>
    <w:rsid w:val="001739F3"/>
    <w:rsid w:val="00185E40"/>
    <w:rsid w:val="00195D3E"/>
    <w:rsid w:val="001A4B8E"/>
    <w:rsid w:val="001B35E6"/>
    <w:rsid w:val="001B6D5D"/>
    <w:rsid w:val="001C7664"/>
    <w:rsid w:val="001F1860"/>
    <w:rsid w:val="0020633F"/>
    <w:rsid w:val="00206DEA"/>
    <w:rsid w:val="0022102C"/>
    <w:rsid w:val="00227D71"/>
    <w:rsid w:val="0024425A"/>
    <w:rsid w:val="0025332B"/>
    <w:rsid w:val="00253985"/>
    <w:rsid w:val="00254F26"/>
    <w:rsid w:val="00257144"/>
    <w:rsid w:val="00261938"/>
    <w:rsid w:val="002622F3"/>
    <w:rsid w:val="00263403"/>
    <w:rsid w:val="002643D3"/>
    <w:rsid w:val="00272561"/>
    <w:rsid w:val="00276F14"/>
    <w:rsid w:val="0029718D"/>
    <w:rsid w:val="002C16C0"/>
    <w:rsid w:val="002D3E65"/>
    <w:rsid w:val="002D4D51"/>
    <w:rsid w:val="002D6506"/>
    <w:rsid w:val="002D73CA"/>
    <w:rsid w:val="002E014B"/>
    <w:rsid w:val="002F42AF"/>
    <w:rsid w:val="002F641E"/>
    <w:rsid w:val="002F7064"/>
    <w:rsid w:val="00306042"/>
    <w:rsid w:val="003079ED"/>
    <w:rsid w:val="00321948"/>
    <w:rsid w:val="00342083"/>
    <w:rsid w:val="00345961"/>
    <w:rsid w:val="003565DD"/>
    <w:rsid w:val="0036366E"/>
    <w:rsid w:val="00367693"/>
    <w:rsid w:val="00380E3F"/>
    <w:rsid w:val="003830F2"/>
    <w:rsid w:val="00383EB8"/>
    <w:rsid w:val="00391F86"/>
    <w:rsid w:val="0039305F"/>
    <w:rsid w:val="003C40F2"/>
    <w:rsid w:val="003C44E3"/>
    <w:rsid w:val="003D2F74"/>
    <w:rsid w:val="003D3115"/>
    <w:rsid w:val="003E1911"/>
    <w:rsid w:val="003E35EE"/>
    <w:rsid w:val="003F0EF2"/>
    <w:rsid w:val="00403E74"/>
    <w:rsid w:val="0042427F"/>
    <w:rsid w:val="0042719B"/>
    <w:rsid w:val="00431C4A"/>
    <w:rsid w:val="0044433F"/>
    <w:rsid w:val="00444942"/>
    <w:rsid w:val="00452B80"/>
    <w:rsid w:val="004652A7"/>
    <w:rsid w:val="00471EAC"/>
    <w:rsid w:val="00476D9E"/>
    <w:rsid w:val="004830D3"/>
    <w:rsid w:val="004837CB"/>
    <w:rsid w:val="00486BED"/>
    <w:rsid w:val="00494278"/>
    <w:rsid w:val="004A1330"/>
    <w:rsid w:val="004A3324"/>
    <w:rsid w:val="004A387E"/>
    <w:rsid w:val="004A50A1"/>
    <w:rsid w:val="004A7B15"/>
    <w:rsid w:val="004C428D"/>
    <w:rsid w:val="004D3976"/>
    <w:rsid w:val="004E02B7"/>
    <w:rsid w:val="004F7CA1"/>
    <w:rsid w:val="00505275"/>
    <w:rsid w:val="00512154"/>
    <w:rsid w:val="005161A0"/>
    <w:rsid w:val="00521290"/>
    <w:rsid w:val="0053732D"/>
    <w:rsid w:val="005475AE"/>
    <w:rsid w:val="0055538E"/>
    <w:rsid w:val="00593AAE"/>
    <w:rsid w:val="00595415"/>
    <w:rsid w:val="005C46A9"/>
    <w:rsid w:val="005D2D64"/>
    <w:rsid w:val="005F044A"/>
    <w:rsid w:val="005F281A"/>
    <w:rsid w:val="00621C2F"/>
    <w:rsid w:val="006253B4"/>
    <w:rsid w:val="00630C20"/>
    <w:rsid w:val="006316E0"/>
    <w:rsid w:val="00631CA0"/>
    <w:rsid w:val="00632B03"/>
    <w:rsid w:val="00633F6D"/>
    <w:rsid w:val="00634FE3"/>
    <w:rsid w:val="006518E1"/>
    <w:rsid w:val="00657CED"/>
    <w:rsid w:val="00661B9E"/>
    <w:rsid w:val="0068447D"/>
    <w:rsid w:val="006960CE"/>
    <w:rsid w:val="006B3A77"/>
    <w:rsid w:val="006B3EC6"/>
    <w:rsid w:val="006B6413"/>
    <w:rsid w:val="006B65AA"/>
    <w:rsid w:val="006B6719"/>
    <w:rsid w:val="006C1949"/>
    <w:rsid w:val="006D003C"/>
    <w:rsid w:val="006D21A1"/>
    <w:rsid w:val="006D75A8"/>
    <w:rsid w:val="006E283A"/>
    <w:rsid w:val="006E39B9"/>
    <w:rsid w:val="006E5E02"/>
    <w:rsid w:val="006E6752"/>
    <w:rsid w:val="006F05A0"/>
    <w:rsid w:val="00720E62"/>
    <w:rsid w:val="00722DD9"/>
    <w:rsid w:val="00727AFA"/>
    <w:rsid w:val="007305E5"/>
    <w:rsid w:val="00737CCC"/>
    <w:rsid w:val="0075150C"/>
    <w:rsid w:val="0075702D"/>
    <w:rsid w:val="00760126"/>
    <w:rsid w:val="00775ED0"/>
    <w:rsid w:val="00781653"/>
    <w:rsid w:val="007A0A7D"/>
    <w:rsid w:val="007A2AF8"/>
    <w:rsid w:val="007A6354"/>
    <w:rsid w:val="007B12E5"/>
    <w:rsid w:val="007B55F0"/>
    <w:rsid w:val="007C77C9"/>
    <w:rsid w:val="007D6D0A"/>
    <w:rsid w:val="007E1DBF"/>
    <w:rsid w:val="007F30B3"/>
    <w:rsid w:val="007F3579"/>
    <w:rsid w:val="007F389A"/>
    <w:rsid w:val="008054ED"/>
    <w:rsid w:val="008142F6"/>
    <w:rsid w:val="00821F51"/>
    <w:rsid w:val="00822F86"/>
    <w:rsid w:val="00825928"/>
    <w:rsid w:val="00826560"/>
    <w:rsid w:val="00852171"/>
    <w:rsid w:val="00862C91"/>
    <w:rsid w:val="00874241"/>
    <w:rsid w:val="008846F7"/>
    <w:rsid w:val="008A0063"/>
    <w:rsid w:val="008A062D"/>
    <w:rsid w:val="008A4338"/>
    <w:rsid w:val="008B1899"/>
    <w:rsid w:val="008B6DFA"/>
    <w:rsid w:val="008E2D5F"/>
    <w:rsid w:val="008E3310"/>
    <w:rsid w:val="008E4EA4"/>
    <w:rsid w:val="00931BC7"/>
    <w:rsid w:val="00932322"/>
    <w:rsid w:val="00942FD6"/>
    <w:rsid w:val="00944EF1"/>
    <w:rsid w:val="00964BB2"/>
    <w:rsid w:val="009801E7"/>
    <w:rsid w:val="009863CC"/>
    <w:rsid w:val="009A6421"/>
    <w:rsid w:val="009B55C5"/>
    <w:rsid w:val="009C2046"/>
    <w:rsid w:val="009C33EA"/>
    <w:rsid w:val="009D5439"/>
    <w:rsid w:val="009E5E01"/>
    <w:rsid w:val="009F4C32"/>
    <w:rsid w:val="009F7830"/>
    <w:rsid w:val="00A12B31"/>
    <w:rsid w:val="00A16DF9"/>
    <w:rsid w:val="00A170A3"/>
    <w:rsid w:val="00A30BB6"/>
    <w:rsid w:val="00A36F2A"/>
    <w:rsid w:val="00A37235"/>
    <w:rsid w:val="00A4153B"/>
    <w:rsid w:val="00A45A05"/>
    <w:rsid w:val="00A4603C"/>
    <w:rsid w:val="00A534D0"/>
    <w:rsid w:val="00A54885"/>
    <w:rsid w:val="00A553AB"/>
    <w:rsid w:val="00A65CA0"/>
    <w:rsid w:val="00A66696"/>
    <w:rsid w:val="00A71A60"/>
    <w:rsid w:val="00A76679"/>
    <w:rsid w:val="00A82532"/>
    <w:rsid w:val="00A8469B"/>
    <w:rsid w:val="00A942C0"/>
    <w:rsid w:val="00AA1BFC"/>
    <w:rsid w:val="00AA405B"/>
    <w:rsid w:val="00AB09D2"/>
    <w:rsid w:val="00AB561D"/>
    <w:rsid w:val="00AB655D"/>
    <w:rsid w:val="00AC2F87"/>
    <w:rsid w:val="00AC32DA"/>
    <w:rsid w:val="00AD664A"/>
    <w:rsid w:val="00AE7CE8"/>
    <w:rsid w:val="00B01391"/>
    <w:rsid w:val="00B10CC3"/>
    <w:rsid w:val="00B1178A"/>
    <w:rsid w:val="00B21CE5"/>
    <w:rsid w:val="00B37C5A"/>
    <w:rsid w:val="00B43D45"/>
    <w:rsid w:val="00B558A7"/>
    <w:rsid w:val="00B56803"/>
    <w:rsid w:val="00B56C53"/>
    <w:rsid w:val="00B616F2"/>
    <w:rsid w:val="00B63F95"/>
    <w:rsid w:val="00B85540"/>
    <w:rsid w:val="00B8712A"/>
    <w:rsid w:val="00B87479"/>
    <w:rsid w:val="00B928F5"/>
    <w:rsid w:val="00BC6253"/>
    <w:rsid w:val="00BC78F4"/>
    <w:rsid w:val="00BD1362"/>
    <w:rsid w:val="00BF430B"/>
    <w:rsid w:val="00C014E1"/>
    <w:rsid w:val="00C21B56"/>
    <w:rsid w:val="00C23EBD"/>
    <w:rsid w:val="00C24C35"/>
    <w:rsid w:val="00C25598"/>
    <w:rsid w:val="00C33250"/>
    <w:rsid w:val="00C41F52"/>
    <w:rsid w:val="00C45109"/>
    <w:rsid w:val="00C45502"/>
    <w:rsid w:val="00C469AC"/>
    <w:rsid w:val="00C5166C"/>
    <w:rsid w:val="00C600FE"/>
    <w:rsid w:val="00C654A8"/>
    <w:rsid w:val="00C74119"/>
    <w:rsid w:val="00C76DA2"/>
    <w:rsid w:val="00C87B04"/>
    <w:rsid w:val="00CC6927"/>
    <w:rsid w:val="00CD0CCE"/>
    <w:rsid w:val="00CE2791"/>
    <w:rsid w:val="00CF1827"/>
    <w:rsid w:val="00CF1BF2"/>
    <w:rsid w:val="00CF4237"/>
    <w:rsid w:val="00D07CC7"/>
    <w:rsid w:val="00D21951"/>
    <w:rsid w:val="00D327CD"/>
    <w:rsid w:val="00D32C36"/>
    <w:rsid w:val="00D52234"/>
    <w:rsid w:val="00D55710"/>
    <w:rsid w:val="00D56C4B"/>
    <w:rsid w:val="00D652E4"/>
    <w:rsid w:val="00D65698"/>
    <w:rsid w:val="00D703C3"/>
    <w:rsid w:val="00D7062E"/>
    <w:rsid w:val="00D72971"/>
    <w:rsid w:val="00D80910"/>
    <w:rsid w:val="00DA046F"/>
    <w:rsid w:val="00DA3234"/>
    <w:rsid w:val="00DB1DF8"/>
    <w:rsid w:val="00DB4719"/>
    <w:rsid w:val="00DD0E1F"/>
    <w:rsid w:val="00DE0886"/>
    <w:rsid w:val="00DE4E8A"/>
    <w:rsid w:val="00DF02B6"/>
    <w:rsid w:val="00DF7DCC"/>
    <w:rsid w:val="00E10B5F"/>
    <w:rsid w:val="00E12797"/>
    <w:rsid w:val="00E131D7"/>
    <w:rsid w:val="00E13E81"/>
    <w:rsid w:val="00E23327"/>
    <w:rsid w:val="00E23EBD"/>
    <w:rsid w:val="00E365F1"/>
    <w:rsid w:val="00E37EAF"/>
    <w:rsid w:val="00E53DCE"/>
    <w:rsid w:val="00E56B91"/>
    <w:rsid w:val="00E575F7"/>
    <w:rsid w:val="00E602D2"/>
    <w:rsid w:val="00E75EEA"/>
    <w:rsid w:val="00E83A9D"/>
    <w:rsid w:val="00E85145"/>
    <w:rsid w:val="00E8713F"/>
    <w:rsid w:val="00E91EAE"/>
    <w:rsid w:val="00EB3A9F"/>
    <w:rsid w:val="00EB7E67"/>
    <w:rsid w:val="00EC75FD"/>
    <w:rsid w:val="00EF0770"/>
    <w:rsid w:val="00EF2038"/>
    <w:rsid w:val="00F133E5"/>
    <w:rsid w:val="00F13A14"/>
    <w:rsid w:val="00F20F62"/>
    <w:rsid w:val="00F213E8"/>
    <w:rsid w:val="00F2755B"/>
    <w:rsid w:val="00F35DFC"/>
    <w:rsid w:val="00F42337"/>
    <w:rsid w:val="00F44009"/>
    <w:rsid w:val="00F9086D"/>
    <w:rsid w:val="00F91466"/>
    <w:rsid w:val="00FA089C"/>
    <w:rsid w:val="00FA4622"/>
    <w:rsid w:val="00FA4635"/>
    <w:rsid w:val="00FA686A"/>
    <w:rsid w:val="00FB2896"/>
    <w:rsid w:val="00FB3D61"/>
    <w:rsid w:val="00FD5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C6E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67693"/>
    <w:pPr>
      <w:widowControl/>
    </w:pPr>
    <w:rPr>
      <w:rFonts w:ascii="Times New Roman" w:hAnsi="Times New Roman" w:cs="Times New Roman"/>
      <w:sz w:val="24"/>
      <w:szCs w:val="24"/>
      <w:lang w:eastAsia="zh-CN"/>
    </w:rPr>
  </w:style>
  <w:style w:type="paragraph" w:styleId="1">
    <w:name w:val="heading 1"/>
    <w:basedOn w:val="a"/>
    <w:link w:val="10"/>
    <w:uiPriority w:val="1"/>
    <w:qFormat/>
    <w:pPr>
      <w:widowControl w:val="0"/>
      <w:ind w:left="100"/>
      <w:jc w:val="both"/>
      <w:outlineLvl w:val="0"/>
    </w:pPr>
    <w:rPr>
      <w:rFonts w:eastAsia="Times New Roman"/>
    </w:rPr>
  </w:style>
  <w:style w:type="paragraph" w:styleId="2">
    <w:name w:val="heading 2"/>
    <w:basedOn w:val="a"/>
    <w:uiPriority w:val="1"/>
    <w:qFormat/>
    <w:pPr>
      <w:widowControl w:val="0"/>
      <w:ind w:left="100"/>
      <w:jc w:val="both"/>
      <w:outlineLvl w:val="1"/>
    </w:pPr>
    <w:rPr>
      <w:rFonts w:eastAsia="Times New Roman"/>
      <w:b/>
      <w:bCs/>
      <w:sz w:val="20"/>
      <w:szCs w:val="20"/>
    </w:rPr>
  </w:style>
  <w:style w:type="paragraph" w:styleId="3">
    <w:name w:val="heading 3"/>
    <w:basedOn w:val="a"/>
    <w:next w:val="a"/>
    <w:link w:val="30"/>
    <w:uiPriority w:val="9"/>
    <w:semiHidden/>
    <w:unhideWhenUsed/>
    <w:qFormat/>
    <w:rsid w:val="00084322"/>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D7297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widowControl w:val="0"/>
    </w:pPr>
    <w:rPr>
      <w:rFonts w:eastAsia="Times New Roman"/>
      <w:sz w:val="20"/>
      <w:szCs w:val="20"/>
    </w:rPr>
  </w:style>
  <w:style w:type="paragraph" w:styleId="a4">
    <w:name w:val="List Paragraph"/>
    <w:basedOn w:val="a"/>
    <w:uiPriority w:val="34"/>
    <w:qFormat/>
    <w:pPr>
      <w:widowControl w:val="0"/>
      <w:ind w:left="100" w:right="118"/>
      <w:jc w:val="both"/>
    </w:pPr>
    <w:rPr>
      <w:rFonts w:eastAsia="Times New Roman"/>
      <w:sz w:val="22"/>
      <w:szCs w:val="22"/>
    </w:rPr>
  </w:style>
  <w:style w:type="paragraph" w:customStyle="1" w:styleId="TableParagraph">
    <w:name w:val="Table Paragraph"/>
    <w:basedOn w:val="a"/>
    <w:uiPriority w:val="1"/>
    <w:qFormat/>
    <w:pPr>
      <w:widowControl w:val="0"/>
    </w:pPr>
    <w:rPr>
      <w:rFonts w:eastAsia="Times New Roman"/>
      <w:sz w:val="22"/>
      <w:szCs w:val="22"/>
    </w:rPr>
  </w:style>
  <w:style w:type="character" w:styleId="a5">
    <w:name w:val="Hyperlink"/>
    <w:basedOn w:val="a0"/>
    <w:uiPriority w:val="99"/>
    <w:unhideWhenUsed/>
    <w:rsid w:val="00826560"/>
    <w:rPr>
      <w:color w:val="0000FF" w:themeColor="hyperlink"/>
      <w:u w:val="single"/>
    </w:rPr>
  </w:style>
  <w:style w:type="character" w:styleId="a6">
    <w:name w:val="annotation reference"/>
    <w:basedOn w:val="a0"/>
    <w:uiPriority w:val="99"/>
    <w:semiHidden/>
    <w:unhideWhenUsed/>
    <w:rsid w:val="002F42AF"/>
    <w:rPr>
      <w:sz w:val="18"/>
      <w:szCs w:val="18"/>
    </w:rPr>
  </w:style>
  <w:style w:type="paragraph" w:styleId="a7">
    <w:name w:val="annotation text"/>
    <w:basedOn w:val="a"/>
    <w:link w:val="a8"/>
    <w:uiPriority w:val="99"/>
    <w:semiHidden/>
    <w:unhideWhenUsed/>
    <w:rsid w:val="002F42AF"/>
    <w:pPr>
      <w:widowControl w:val="0"/>
    </w:pPr>
    <w:rPr>
      <w:rFonts w:eastAsia="Times New Roman"/>
    </w:rPr>
  </w:style>
  <w:style w:type="character" w:customStyle="1" w:styleId="a8">
    <w:name w:val="批注文字 字符"/>
    <w:basedOn w:val="a0"/>
    <w:link w:val="a7"/>
    <w:uiPriority w:val="99"/>
    <w:semiHidden/>
    <w:rsid w:val="002F42AF"/>
    <w:rPr>
      <w:rFonts w:ascii="Times New Roman" w:eastAsia="Times New Roman" w:hAnsi="Times New Roman" w:cs="Times New Roman"/>
      <w:sz w:val="24"/>
      <w:szCs w:val="24"/>
    </w:rPr>
  </w:style>
  <w:style w:type="paragraph" w:styleId="a9">
    <w:name w:val="annotation subject"/>
    <w:basedOn w:val="a7"/>
    <w:next w:val="a7"/>
    <w:link w:val="aa"/>
    <w:uiPriority w:val="99"/>
    <w:semiHidden/>
    <w:unhideWhenUsed/>
    <w:rsid w:val="002F42AF"/>
    <w:rPr>
      <w:b/>
      <w:bCs/>
      <w:sz w:val="20"/>
      <w:szCs w:val="20"/>
    </w:rPr>
  </w:style>
  <w:style w:type="character" w:customStyle="1" w:styleId="aa">
    <w:name w:val="批注主题 字符"/>
    <w:basedOn w:val="a8"/>
    <w:link w:val="a9"/>
    <w:uiPriority w:val="99"/>
    <w:semiHidden/>
    <w:rsid w:val="002F42AF"/>
    <w:rPr>
      <w:rFonts w:ascii="Times New Roman" w:eastAsia="Times New Roman" w:hAnsi="Times New Roman" w:cs="Times New Roman"/>
      <w:b/>
      <w:bCs/>
      <w:sz w:val="20"/>
      <w:szCs w:val="20"/>
    </w:rPr>
  </w:style>
  <w:style w:type="paragraph" w:styleId="ab">
    <w:name w:val="Balloon Text"/>
    <w:basedOn w:val="a"/>
    <w:link w:val="ac"/>
    <w:uiPriority w:val="99"/>
    <w:semiHidden/>
    <w:unhideWhenUsed/>
    <w:rsid w:val="002F42AF"/>
    <w:pPr>
      <w:widowControl w:val="0"/>
    </w:pPr>
    <w:rPr>
      <w:rFonts w:eastAsia="Times New Roman"/>
      <w:sz w:val="18"/>
      <w:szCs w:val="18"/>
    </w:rPr>
  </w:style>
  <w:style w:type="character" w:customStyle="1" w:styleId="ac">
    <w:name w:val="批注框文本 字符"/>
    <w:basedOn w:val="a0"/>
    <w:link w:val="ab"/>
    <w:uiPriority w:val="99"/>
    <w:semiHidden/>
    <w:rsid w:val="002F42AF"/>
    <w:rPr>
      <w:rFonts w:ascii="Times New Roman" w:eastAsia="Times New Roman" w:hAnsi="Times New Roman" w:cs="Times New Roman"/>
      <w:sz w:val="18"/>
      <w:szCs w:val="18"/>
    </w:rPr>
  </w:style>
  <w:style w:type="character" w:styleId="ad">
    <w:name w:val="Strong"/>
    <w:basedOn w:val="a0"/>
    <w:uiPriority w:val="22"/>
    <w:qFormat/>
    <w:rsid w:val="009C2046"/>
    <w:rPr>
      <w:b/>
      <w:bCs/>
    </w:rPr>
  </w:style>
  <w:style w:type="character" w:styleId="ae">
    <w:name w:val="Emphasis"/>
    <w:basedOn w:val="a0"/>
    <w:uiPriority w:val="20"/>
    <w:qFormat/>
    <w:rsid w:val="009C2046"/>
    <w:rPr>
      <w:i/>
      <w:iCs/>
    </w:rPr>
  </w:style>
  <w:style w:type="paragraph" w:styleId="af">
    <w:name w:val="Normal (Web)"/>
    <w:basedOn w:val="a"/>
    <w:uiPriority w:val="99"/>
    <w:unhideWhenUsed/>
    <w:rsid w:val="009C2046"/>
    <w:pPr>
      <w:spacing w:before="100" w:beforeAutospacing="1" w:after="100" w:afterAutospacing="1"/>
    </w:pPr>
  </w:style>
  <w:style w:type="paragraph" w:styleId="af0">
    <w:name w:val="header"/>
    <w:basedOn w:val="a"/>
    <w:link w:val="af1"/>
    <w:uiPriority w:val="99"/>
    <w:unhideWhenUsed/>
    <w:rsid w:val="003D2F74"/>
    <w:pPr>
      <w:tabs>
        <w:tab w:val="center" w:pos="4680"/>
        <w:tab w:val="right" w:pos="9360"/>
      </w:tabs>
    </w:pPr>
  </w:style>
  <w:style w:type="character" w:customStyle="1" w:styleId="af1">
    <w:name w:val="页眉 字符"/>
    <w:basedOn w:val="a0"/>
    <w:link w:val="af0"/>
    <w:uiPriority w:val="99"/>
    <w:rsid w:val="003D2F74"/>
    <w:rPr>
      <w:rFonts w:ascii="Times New Roman" w:hAnsi="Times New Roman" w:cs="Times New Roman"/>
      <w:sz w:val="24"/>
      <w:szCs w:val="24"/>
    </w:rPr>
  </w:style>
  <w:style w:type="paragraph" w:styleId="af2">
    <w:name w:val="footer"/>
    <w:basedOn w:val="a"/>
    <w:link w:val="af3"/>
    <w:uiPriority w:val="99"/>
    <w:unhideWhenUsed/>
    <w:rsid w:val="003D2F74"/>
    <w:pPr>
      <w:tabs>
        <w:tab w:val="center" w:pos="4680"/>
        <w:tab w:val="right" w:pos="9360"/>
      </w:tabs>
    </w:pPr>
  </w:style>
  <w:style w:type="character" w:customStyle="1" w:styleId="af3">
    <w:name w:val="页脚 字符"/>
    <w:basedOn w:val="a0"/>
    <w:link w:val="af2"/>
    <w:uiPriority w:val="99"/>
    <w:rsid w:val="003D2F74"/>
    <w:rPr>
      <w:rFonts w:ascii="Times New Roman" w:hAnsi="Times New Roman" w:cs="Times New Roman"/>
      <w:sz w:val="24"/>
      <w:szCs w:val="24"/>
    </w:rPr>
  </w:style>
  <w:style w:type="paragraph" w:styleId="af4">
    <w:name w:val="Revision"/>
    <w:hidden/>
    <w:uiPriority w:val="99"/>
    <w:semiHidden/>
    <w:rsid w:val="007305E5"/>
    <w:pPr>
      <w:widowControl/>
    </w:pPr>
    <w:rPr>
      <w:rFonts w:ascii="Times New Roman" w:hAnsi="Times New Roman" w:cs="Times New Roman"/>
      <w:sz w:val="24"/>
      <w:szCs w:val="24"/>
    </w:rPr>
  </w:style>
  <w:style w:type="character" w:styleId="af5">
    <w:name w:val="page number"/>
    <w:basedOn w:val="a0"/>
    <w:uiPriority w:val="99"/>
    <w:semiHidden/>
    <w:unhideWhenUsed/>
    <w:rsid w:val="00A534D0"/>
  </w:style>
  <w:style w:type="character" w:customStyle="1" w:styleId="editortab">
    <w:name w:val="editor_tab"/>
    <w:basedOn w:val="a0"/>
    <w:rsid w:val="006D21A1"/>
  </w:style>
  <w:style w:type="character" w:customStyle="1" w:styleId="apple-converted-space">
    <w:name w:val="apple-converted-space"/>
    <w:basedOn w:val="a0"/>
    <w:rsid w:val="006D21A1"/>
  </w:style>
  <w:style w:type="character" w:customStyle="1" w:styleId="10">
    <w:name w:val="标题 1 字符"/>
    <w:basedOn w:val="a0"/>
    <w:link w:val="1"/>
    <w:uiPriority w:val="1"/>
    <w:rsid w:val="002D4D51"/>
    <w:rPr>
      <w:rFonts w:ascii="Times New Roman" w:eastAsia="Times New Roman" w:hAnsi="Times New Roman" w:cs="Times New Roman"/>
      <w:sz w:val="24"/>
      <w:szCs w:val="24"/>
      <w:lang w:eastAsia="zh-CN"/>
    </w:rPr>
  </w:style>
  <w:style w:type="character" w:customStyle="1" w:styleId="30">
    <w:name w:val="标题 3 字符"/>
    <w:basedOn w:val="a0"/>
    <w:link w:val="3"/>
    <w:uiPriority w:val="9"/>
    <w:semiHidden/>
    <w:rsid w:val="00084322"/>
    <w:rPr>
      <w:rFonts w:ascii="Times New Roman" w:hAnsi="Times New Roman" w:cs="Times New Roman"/>
      <w:b/>
      <w:bCs/>
      <w:sz w:val="32"/>
      <w:szCs w:val="32"/>
      <w:lang w:eastAsia="zh-CN"/>
    </w:rPr>
  </w:style>
  <w:style w:type="character" w:customStyle="1" w:styleId="40">
    <w:name w:val="标题 4 字符"/>
    <w:basedOn w:val="a0"/>
    <w:link w:val="4"/>
    <w:uiPriority w:val="9"/>
    <w:semiHidden/>
    <w:rsid w:val="00D72971"/>
    <w:rPr>
      <w:rFonts w:asciiTheme="majorHAnsi" w:eastAsiaTheme="majorEastAsia" w:hAnsiTheme="majorHAnsi" w:cstheme="majorBidi"/>
      <w:b/>
      <w:bCs/>
      <w:sz w:val="28"/>
      <w:szCs w:val="28"/>
      <w:lang w:eastAsia="zh-CN"/>
    </w:rPr>
  </w:style>
  <w:style w:type="character" w:styleId="af6">
    <w:name w:val="FollowedHyperlink"/>
    <w:basedOn w:val="a0"/>
    <w:uiPriority w:val="99"/>
    <w:semiHidden/>
    <w:unhideWhenUsed/>
    <w:rsid w:val="00C45109"/>
    <w:rPr>
      <w:color w:val="800080" w:themeColor="followedHyperlink"/>
      <w:u w:val="single"/>
    </w:rPr>
  </w:style>
  <w:style w:type="character" w:styleId="af7">
    <w:name w:val="Unresolved Mention"/>
    <w:basedOn w:val="a0"/>
    <w:uiPriority w:val="99"/>
    <w:semiHidden/>
    <w:unhideWhenUsed/>
    <w:rsid w:val="006B3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6410">
      <w:bodyDiv w:val="1"/>
      <w:marLeft w:val="0"/>
      <w:marRight w:val="0"/>
      <w:marTop w:val="0"/>
      <w:marBottom w:val="0"/>
      <w:divBdr>
        <w:top w:val="none" w:sz="0" w:space="0" w:color="auto"/>
        <w:left w:val="none" w:sz="0" w:space="0" w:color="auto"/>
        <w:bottom w:val="none" w:sz="0" w:space="0" w:color="auto"/>
        <w:right w:val="none" w:sz="0" w:space="0" w:color="auto"/>
      </w:divBdr>
    </w:div>
    <w:div w:id="52507699">
      <w:bodyDiv w:val="1"/>
      <w:marLeft w:val="0"/>
      <w:marRight w:val="0"/>
      <w:marTop w:val="0"/>
      <w:marBottom w:val="0"/>
      <w:divBdr>
        <w:top w:val="none" w:sz="0" w:space="0" w:color="auto"/>
        <w:left w:val="none" w:sz="0" w:space="0" w:color="auto"/>
        <w:bottom w:val="none" w:sz="0" w:space="0" w:color="auto"/>
        <w:right w:val="none" w:sz="0" w:space="0" w:color="auto"/>
      </w:divBdr>
    </w:div>
    <w:div w:id="58136315">
      <w:bodyDiv w:val="1"/>
      <w:marLeft w:val="0"/>
      <w:marRight w:val="0"/>
      <w:marTop w:val="0"/>
      <w:marBottom w:val="0"/>
      <w:divBdr>
        <w:top w:val="none" w:sz="0" w:space="0" w:color="auto"/>
        <w:left w:val="none" w:sz="0" w:space="0" w:color="auto"/>
        <w:bottom w:val="none" w:sz="0" w:space="0" w:color="auto"/>
        <w:right w:val="none" w:sz="0" w:space="0" w:color="auto"/>
      </w:divBdr>
    </w:div>
    <w:div w:id="60637521">
      <w:bodyDiv w:val="1"/>
      <w:marLeft w:val="0"/>
      <w:marRight w:val="0"/>
      <w:marTop w:val="0"/>
      <w:marBottom w:val="0"/>
      <w:divBdr>
        <w:top w:val="none" w:sz="0" w:space="0" w:color="auto"/>
        <w:left w:val="none" w:sz="0" w:space="0" w:color="auto"/>
        <w:bottom w:val="none" w:sz="0" w:space="0" w:color="auto"/>
        <w:right w:val="none" w:sz="0" w:space="0" w:color="auto"/>
      </w:divBdr>
    </w:div>
    <w:div w:id="88892399">
      <w:bodyDiv w:val="1"/>
      <w:marLeft w:val="0"/>
      <w:marRight w:val="0"/>
      <w:marTop w:val="0"/>
      <w:marBottom w:val="0"/>
      <w:divBdr>
        <w:top w:val="none" w:sz="0" w:space="0" w:color="auto"/>
        <w:left w:val="none" w:sz="0" w:space="0" w:color="auto"/>
        <w:bottom w:val="none" w:sz="0" w:space="0" w:color="auto"/>
        <w:right w:val="none" w:sz="0" w:space="0" w:color="auto"/>
      </w:divBdr>
    </w:div>
    <w:div w:id="104161087">
      <w:bodyDiv w:val="1"/>
      <w:marLeft w:val="0"/>
      <w:marRight w:val="0"/>
      <w:marTop w:val="0"/>
      <w:marBottom w:val="0"/>
      <w:divBdr>
        <w:top w:val="none" w:sz="0" w:space="0" w:color="auto"/>
        <w:left w:val="none" w:sz="0" w:space="0" w:color="auto"/>
        <w:bottom w:val="none" w:sz="0" w:space="0" w:color="auto"/>
        <w:right w:val="none" w:sz="0" w:space="0" w:color="auto"/>
      </w:divBdr>
    </w:div>
    <w:div w:id="133301857">
      <w:bodyDiv w:val="1"/>
      <w:marLeft w:val="0"/>
      <w:marRight w:val="0"/>
      <w:marTop w:val="0"/>
      <w:marBottom w:val="0"/>
      <w:divBdr>
        <w:top w:val="none" w:sz="0" w:space="0" w:color="auto"/>
        <w:left w:val="none" w:sz="0" w:space="0" w:color="auto"/>
        <w:bottom w:val="none" w:sz="0" w:space="0" w:color="auto"/>
        <w:right w:val="none" w:sz="0" w:space="0" w:color="auto"/>
      </w:divBdr>
    </w:div>
    <w:div w:id="180050930">
      <w:bodyDiv w:val="1"/>
      <w:marLeft w:val="0"/>
      <w:marRight w:val="0"/>
      <w:marTop w:val="0"/>
      <w:marBottom w:val="0"/>
      <w:divBdr>
        <w:top w:val="none" w:sz="0" w:space="0" w:color="auto"/>
        <w:left w:val="none" w:sz="0" w:space="0" w:color="auto"/>
        <w:bottom w:val="none" w:sz="0" w:space="0" w:color="auto"/>
        <w:right w:val="none" w:sz="0" w:space="0" w:color="auto"/>
      </w:divBdr>
    </w:div>
    <w:div w:id="240868554">
      <w:bodyDiv w:val="1"/>
      <w:marLeft w:val="0"/>
      <w:marRight w:val="0"/>
      <w:marTop w:val="0"/>
      <w:marBottom w:val="0"/>
      <w:divBdr>
        <w:top w:val="none" w:sz="0" w:space="0" w:color="auto"/>
        <w:left w:val="none" w:sz="0" w:space="0" w:color="auto"/>
        <w:bottom w:val="none" w:sz="0" w:space="0" w:color="auto"/>
        <w:right w:val="none" w:sz="0" w:space="0" w:color="auto"/>
      </w:divBdr>
    </w:div>
    <w:div w:id="250089823">
      <w:bodyDiv w:val="1"/>
      <w:marLeft w:val="0"/>
      <w:marRight w:val="0"/>
      <w:marTop w:val="0"/>
      <w:marBottom w:val="0"/>
      <w:divBdr>
        <w:top w:val="none" w:sz="0" w:space="0" w:color="auto"/>
        <w:left w:val="none" w:sz="0" w:space="0" w:color="auto"/>
        <w:bottom w:val="none" w:sz="0" w:space="0" w:color="auto"/>
        <w:right w:val="none" w:sz="0" w:space="0" w:color="auto"/>
      </w:divBdr>
    </w:div>
    <w:div w:id="260184300">
      <w:bodyDiv w:val="1"/>
      <w:marLeft w:val="0"/>
      <w:marRight w:val="0"/>
      <w:marTop w:val="0"/>
      <w:marBottom w:val="0"/>
      <w:divBdr>
        <w:top w:val="none" w:sz="0" w:space="0" w:color="auto"/>
        <w:left w:val="none" w:sz="0" w:space="0" w:color="auto"/>
        <w:bottom w:val="none" w:sz="0" w:space="0" w:color="auto"/>
        <w:right w:val="none" w:sz="0" w:space="0" w:color="auto"/>
      </w:divBdr>
    </w:div>
    <w:div w:id="368727656">
      <w:bodyDiv w:val="1"/>
      <w:marLeft w:val="0"/>
      <w:marRight w:val="0"/>
      <w:marTop w:val="0"/>
      <w:marBottom w:val="0"/>
      <w:divBdr>
        <w:top w:val="none" w:sz="0" w:space="0" w:color="auto"/>
        <w:left w:val="none" w:sz="0" w:space="0" w:color="auto"/>
        <w:bottom w:val="none" w:sz="0" w:space="0" w:color="auto"/>
        <w:right w:val="none" w:sz="0" w:space="0" w:color="auto"/>
      </w:divBdr>
    </w:div>
    <w:div w:id="504057825">
      <w:bodyDiv w:val="1"/>
      <w:marLeft w:val="0"/>
      <w:marRight w:val="0"/>
      <w:marTop w:val="0"/>
      <w:marBottom w:val="0"/>
      <w:divBdr>
        <w:top w:val="none" w:sz="0" w:space="0" w:color="auto"/>
        <w:left w:val="none" w:sz="0" w:space="0" w:color="auto"/>
        <w:bottom w:val="none" w:sz="0" w:space="0" w:color="auto"/>
        <w:right w:val="none" w:sz="0" w:space="0" w:color="auto"/>
      </w:divBdr>
    </w:div>
    <w:div w:id="511342740">
      <w:bodyDiv w:val="1"/>
      <w:marLeft w:val="0"/>
      <w:marRight w:val="0"/>
      <w:marTop w:val="0"/>
      <w:marBottom w:val="0"/>
      <w:divBdr>
        <w:top w:val="none" w:sz="0" w:space="0" w:color="auto"/>
        <w:left w:val="none" w:sz="0" w:space="0" w:color="auto"/>
        <w:bottom w:val="none" w:sz="0" w:space="0" w:color="auto"/>
        <w:right w:val="none" w:sz="0" w:space="0" w:color="auto"/>
      </w:divBdr>
    </w:div>
    <w:div w:id="617417441">
      <w:bodyDiv w:val="1"/>
      <w:marLeft w:val="0"/>
      <w:marRight w:val="0"/>
      <w:marTop w:val="0"/>
      <w:marBottom w:val="0"/>
      <w:divBdr>
        <w:top w:val="none" w:sz="0" w:space="0" w:color="auto"/>
        <w:left w:val="none" w:sz="0" w:space="0" w:color="auto"/>
        <w:bottom w:val="none" w:sz="0" w:space="0" w:color="auto"/>
        <w:right w:val="none" w:sz="0" w:space="0" w:color="auto"/>
      </w:divBdr>
    </w:div>
    <w:div w:id="675691446">
      <w:bodyDiv w:val="1"/>
      <w:marLeft w:val="0"/>
      <w:marRight w:val="0"/>
      <w:marTop w:val="0"/>
      <w:marBottom w:val="0"/>
      <w:divBdr>
        <w:top w:val="none" w:sz="0" w:space="0" w:color="auto"/>
        <w:left w:val="none" w:sz="0" w:space="0" w:color="auto"/>
        <w:bottom w:val="none" w:sz="0" w:space="0" w:color="auto"/>
        <w:right w:val="none" w:sz="0" w:space="0" w:color="auto"/>
      </w:divBdr>
    </w:div>
    <w:div w:id="703869925">
      <w:bodyDiv w:val="1"/>
      <w:marLeft w:val="0"/>
      <w:marRight w:val="0"/>
      <w:marTop w:val="0"/>
      <w:marBottom w:val="0"/>
      <w:divBdr>
        <w:top w:val="none" w:sz="0" w:space="0" w:color="auto"/>
        <w:left w:val="none" w:sz="0" w:space="0" w:color="auto"/>
        <w:bottom w:val="none" w:sz="0" w:space="0" w:color="auto"/>
        <w:right w:val="none" w:sz="0" w:space="0" w:color="auto"/>
      </w:divBdr>
    </w:div>
    <w:div w:id="872688736">
      <w:bodyDiv w:val="1"/>
      <w:marLeft w:val="0"/>
      <w:marRight w:val="0"/>
      <w:marTop w:val="0"/>
      <w:marBottom w:val="0"/>
      <w:divBdr>
        <w:top w:val="none" w:sz="0" w:space="0" w:color="auto"/>
        <w:left w:val="none" w:sz="0" w:space="0" w:color="auto"/>
        <w:bottom w:val="none" w:sz="0" w:space="0" w:color="auto"/>
        <w:right w:val="none" w:sz="0" w:space="0" w:color="auto"/>
      </w:divBdr>
    </w:div>
    <w:div w:id="910887122">
      <w:bodyDiv w:val="1"/>
      <w:marLeft w:val="0"/>
      <w:marRight w:val="0"/>
      <w:marTop w:val="0"/>
      <w:marBottom w:val="0"/>
      <w:divBdr>
        <w:top w:val="none" w:sz="0" w:space="0" w:color="auto"/>
        <w:left w:val="none" w:sz="0" w:space="0" w:color="auto"/>
        <w:bottom w:val="none" w:sz="0" w:space="0" w:color="auto"/>
        <w:right w:val="none" w:sz="0" w:space="0" w:color="auto"/>
      </w:divBdr>
    </w:div>
    <w:div w:id="941035908">
      <w:bodyDiv w:val="1"/>
      <w:marLeft w:val="0"/>
      <w:marRight w:val="0"/>
      <w:marTop w:val="0"/>
      <w:marBottom w:val="0"/>
      <w:divBdr>
        <w:top w:val="none" w:sz="0" w:space="0" w:color="auto"/>
        <w:left w:val="none" w:sz="0" w:space="0" w:color="auto"/>
        <w:bottom w:val="none" w:sz="0" w:space="0" w:color="auto"/>
        <w:right w:val="none" w:sz="0" w:space="0" w:color="auto"/>
      </w:divBdr>
    </w:div>
    <w:div w:id="1005865445">
      <w:bodyDiv w:val="1"/>
      <w:marLeft w:val="0"/>
      <w:marRight w:val="0"/>
      <w:marTop w:val="0"/>
      <w:marBottom w:val="0"/>
      <w:divBdr>
        <w:top w:val="none" w:sz="0" w:space="0" w:color="auto"/>
        <w:left w:val="none" w:sz="0" w:space="0" w:color="auto"/>
        <w:bottom w:val="none" w:sz="0" w:space="0" w:color="auto"/>
        <w:right w:val="none" w:sz="0" w:space="0" w:color="auto"/>
      </w:divBdr>
    </w:div>
    <w:div w:id="1009212765">
      <w:bodyDiv w:val="1"/>
      <w:marLeft w:val="0"/>
      <w:marRight w:val="0"/>
      <w:marTop w:val="0"/>
      <w:marBottom w:val="0"/>
      <w:divBdr>
        <w:top w:val="none" w:sz="0" w:space="0" w:color="auto"/>
        <w:left w:val="none" w:sz="0" w:space="0" w:color="auto"/>
        <w:bottom w:val="none" w:sz="0" w:space="0" w:color="auto"/>
        <w:right w:val="none" w:sz="0" w:space="0" w:color="auto"/>
      </w:divBdr>
    </w:div>
    <w:div w:id="1142576246">
      <w:bodyDiv w:val="1"/>
      <w:marLeft w:val="0"/>
      <w:marRight w:val="0"/>
      <w:marTop w:val="0"/>
      <w:marBottom w:val="0"/>
      <w:divBdr>
        <w:top w:val="none" w:sz="0" w:space="0" w:color="auto"/>
        <w:left w:val="none" w:sz="0" w:space="0" w:color="auto"/>
        <w:bottom w:val="none" w:sz="0" w:space="0" w:color="auto"/>
        <w:right w:val="none" w:sz="0" w:space="0" w:color="auto"/>
      </w:divBdr>
    </w:div>
    <w:div w:id="1149443280">
      <w:bodyDiv w:val="1"/>
      <w:marLeft w:val="0"/>
      <w:marRight w:val="0"/>
      <w:marTop w:val="0"/>
      <w:marBottom w:val="0"/>
      <w:divBdr>
        <w:top w:val="none" w:sz="0" w:space="0" w:color="auto"/>
        <w:left w:val="none" w:sz="0" w:space="0" w:color="auto"/>
        <w:bottom w:val="none" w:sz="0" w:space="0" w:color="auto"/>
        <w:right w:val="none" w:sz="0" w:space="0" w:color="auto"/>
      </w:divBdr>
    </w:div>
    <w:div w:id="1236865728">
      <w:bodyDiv w:val="1"/>
      <w:marLeft w:val="0"/>
      <w:marRight w:val="0"/>
      <w:marTop w:val="0"/>
      <w:marBottom w:val="0"/>
      <w:divBdr>
        <w:top w:val="none" w:sz="0" w:space="0" w:color="auto"/>
        <w:left w:val="none" w:sz="0" w:space="0" w:color="auto"/>
        <w:bottom w:val="none" w:sz="0" w:space="0" w:color="auto"/>
        <w:right w:val="none" w:sz="0" w:space="0" w:color="auto"/>
      </w:divBdr>
    </w:div>
    <w:div w:id="1278373189">
      <w:bodyDiv w:val="1"/>
      <w:marLeft w:val="0"/>
      <w:marRight w:val="0"/>
      <w:marTop w:val="0"/>
      <w:marBottom w:val="0"/>
      <w:divBdr>
        <w:top w:val="none" w:sz="0" w:space="0" w:color="auto"/>
        <w:left w:val="none" w:sz="0" w:space="0" w:color="auto"/>
        <w:bottom w:val="none" w:sz="0" w:space="0" w:color="auto"/>
        <w:right w:val="none" w:sz="0" w:space="0" w:color="auto"/>
      </w:divBdr>
      <w:divsChild>
        <w:div w:id="720832464">
          <w:marLeft w:val="0"/>
          <w:marRight w:val="0"/>
          <w:marTop w:val="0"/>
          <w:marBottom w:val="0"/>
          <w:divBdr>
            <w:top w:val="none" w:sz="0" w:space="0" w:color="auto"/>
            <w:left w:val="none" w:sz="0" w:space="0" w:color="auto"/>
            <w:bottom w:val="none" w:sz="0" w:space="0" w:color="auto"/>
            <w:right w:val="none" w:sz="0" w:space="0" w:color="auto"/>
          </w:divBdr>
          <w:divsChild>
            <w:div w:id="21077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4320">
      <w:bodyDiv w:val="1"/>
      <w:marLeft w:val="0"/>
      <w:marRight w:val="0"/>
      <w:marTop w:val="0"/>
      <w:marBottom w:val="0"/>
      <w:divBdr>
        <w:top w:val="none" w:sz="0" w:space="0" w:color="auto"/>
        <w:left w:val="none" w:sz="0" w:space="0" w:color="auto"/>
        <w:bottom w:val="none" w:sz="0" w:space="0" w:color="auto"/>
        <w:right w:val="none" w:sz="0" w:space="0" w:color="auto"/>
      </w:divBdr>
    </w:div>
    <w:div w:id="1499272270">
      <w:bodyDiv w:val="1"/>
      <w:marLeft w:val="0"/>
      <w:marRight w:val="0"/>
      <w:marTop w:val="0"/>
      <w:marBottom w:val="0"/>
      <w:divBdr>
        <w:top w:val="none" w:sz="0" w:space="0" w:color="auto"/>
        <w:left w:val="none" w:sz="0" w:space="0" w:color="auto"/>
        <w:bottom w:val="none" w:sz="0" w:space="0" w:color="auto"/>
        <w:right w:val="none" w:sz="0" w:space="0" w:color="auto"/>
      </w:divBdr>
    </w:div>
    <w:div w:id="1550410644">
      <w:bodyDiv w:val="1"/>
      <w:marLeft w:val="0"/>
      <w:marRight w:val="0"/>
      <w:marTop w:val="0"/>
      <w:marBottom w:val="0"/>
      <w:divBdr>
        <w:top w:val="none" w:sz="0" w:space="0" w:color="auto"/>
        <w:left w:val="none" w:sz="0" w:space="0" w:color="auto"/>
        <w:bottom w:val="none" w:sz="0" w:space="0" w:color="auto"/>
        <w:right w:val="none" w:sz="0" w:space="0" w:color="auto"/>
      </w:divBdr>
    </w:div>
    <w:div w:id="1568879647">
      <w:bodyDiv w:val="1"/>
      <w:marLeft w:val="0"/>
      <w:marRight w:val="0"/>
      <w:marTop w:val="0"/>
      <w:marBottom w:val="0"/>
      <w:divBdr>
        <w:top w:val="none" w:sz="0" w:space="0" w:color="auto"/>
        <w:left w:val="none" w:sz="0" w:space="0" w:color="auto"/>
        <w:bottom w:val="none" w:sz="0" w:space="0" w:color="auto"/>
        <w:right w:val="none" w:sz="0" w:space="0" w:color="auto"/>
      </w:divBdr>
    </w:div>
    <w:div w:id="1579361951">
      <w:bodyDiv w:val="1"/>
      <w:marLeft w:val="0"/>
      <w:marRight w:val="0"/>
      <w:marTop w:val="0"/>
      <w:marBottom w:val="0"/>
      <w:divBdr>
        <w:top w:val="none" w:sz="0" w:space="0" w:color="auto"/>
        <w:left w:val="none" w:sz="0" w:space="0" w:color="auto"/>
        <w:bottom w:val="none" w:sz="0" w:space="0" w:color="auto"/>
        <w:right w:val="none" w:sz="0" w:space="0" w:color="auto"/>
      </w:divBdr>
    </w:div>
    <w:div w:id="1615207207">
      <w:bodyDiv w:val="1"/>
      <w:marLeft w:val="0"/>
      <w:marRight w:val="0"/>
      <w:marTop w:val="0"/>
      <w:marBottom w:val="0"/>
      <w:divBdr>
        <w:top w:val="none" w:sz="0" w:space="0" w:color="auto"/>
        <w:left w:val="none" w:sz="0" w:space="0" w:color="auto"/>
        <w:bottom w:val="none" w:sz="0" w:space="0" w:color="auto"/>
        <w:right w:val="none" w:sz="0" w:space="0" w:color="auto"/>
      </w:divBdr>
    </w:div>
    <w:div w:id="1670517952">
      <w:bodyDiv w:val="1"/>
      <w:marLeft w:val="0"/>
      <w:marRight w:val="0"/>
      <w:marTop w:val="0"/>
      <w:marBottom w:val="0"/>
      <w:divBdr>
        <w:top w:val="none" w:sz="0" w:space="0" w:color="auto"/>
        <w:left w:val="none" w:sz="0" w:space="0" w:color="auto"/>
        <w:bottom w:val="none" w:sz="0" w:space="0" w:color="auto"/>
        <w:right w:val="none" w:sz="0" w:space="0" w:color="auto"/>
      </w:divBdr>
    </w:div>
    <w:div w:id="1709910691">
      <w:bodyDiv w:val="1"/>
      <w:marLeft w:val="0"/>
      <w:marRight w:val="0"/>
      <w:marTop w:val="0"/>
      <w:marBottom w:val="0"/>
      <w:divBdr>
        <w:top w:val="none" w:sz="0" w:space="0" w:color="auto"/>
        <w:left w:val="none" w:sz="0" w:space="0" w:color="auto"/>
        <w:bottom w:val="none" w:sz="0" w:space="0" w:color="auto"/>
        <w:right w:val="none" w:sz="0" w:space="0" w:color="auto"/>
      </w:divBdr>
    </w:div>
    <w:div w:id="1756511176">
      <w:bodyDiv w:val="1"/>
      <w:marLeft w:val="0"/>
      <w:marRight w:val="0"/>
      <w:marTop w:val="0"/>
      <w:marBottom w:val="0"/>
      <w:divBdr>
        <w:top w:val="none" w:sz="0" w:space="0" w:color="auto"/>
        <w:left w:val="none" w:sz="0" w:space="0" w:color="auto"/>
        <w:bottom w:val="none" w:sz="0" w:space="0" w:color="auto"/>
        <w:right w:val="none" w:sz="0" w:space="0" w:color="auto"/>
      </w:divBdr>
    </w:div>
    <w:div w:id="1769620711">
      <w:bodyDiv w:val="1"/>
      <w:marLeft w:val="0"/>
      <w:marRight w:val="0"/>
      <w:marTop w:val="0"/>
      <w:marBottom w:val="0"/>
      <w:divBdr>
        <w:top w:val="none" w:sz="0" w:space="0" w:color="auto"/>
        <w:left w:val="none" w:sz="0" w:space="0" w:color="auto"/>
        <w:bottom w:val="none" w:sz="0" w:space="0" w:color="auto"/>
        <w:right w:val="none" w:sz="0" w:space="0" w:color="auto"/>
      </w:divBdr>
    </w:div>
    <w:div w:id="1786264785">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919435254">
      <w:bodyDiv w:val="1"/>
      <w:marLeft w:val="0"/>
      <w:marRight w:val="0"/>
      <w:marTop w:val="0"/>
      <w:marBottom w:val="0"/>
      <w:divBdr>
        <w:top w:val="none" w:sz="0" w:space="0" w:color="auto"/>
        <w:left w:val="none" w:sz="0" w:space="0" w:color="auto"/>
        <w:bottom w:val="none" w:sz="0" w:space="0" w:color="auto"/>
        <w:right w:val="none" w:sz="0" w:space="0" w:color="auto"/>
      </w:divBdr>
    </w:div>
    <w:div w:id="1922525179">
      <w:bodyDiv w:val="1"/>
      <w:marLeft w:val="0"/>
      <w:marRight w:val="0"/>
      <w:marTop w:val="0"/>
      <w:marBottom w:val="0"/>
      <w:divBdr>
        <w:top w:val="none" w:sz="0" w:space="0" w:color="auto"/>
        <w:left w:val="none" w:sz="0" w:space="0" w:color="auto"/>
        <w:bottom w:val="none" w:sz="0" w:space="0" w:color="auto"/>
        <w:right w:val="none" w:sz="0" w:space="0" w:color="auto"/>
      </w:divBdr>
    </w:div>
    <w:div w:id="1992753451">
      <w:bodyDiv w:val="1"/>
      <w:marLeft w:val="0"/>
      <w:marRight w:val="0"/>
      <w:marTop w:val="0"/>
      <w:marBottom w:val="0"/>
      <w:divBdr>
        <w:top w:val="none" w:sz="0" w:space="0" w:color="auto"/>
        <w:left w:val="none" w:sz="0" w:space="0" w:color="auto"/>
        <w:bottom w:val="none" w:sz="0" w:space="0" w:color="auto"/>
        <w:right w:val="none" w:sz="0" w:space="0" w:color="auto"/>
      </w:divBdr>
    </w:div>
    <w:div w:id="2098479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journal/12559" TargetMode="External"/><Relationship Id="rId3" Type="http://schemas.openxmlformats.org/officeDocument/2006/relationships/settings" Target="settings.xml"/><Relationship Id="rId7" Type="http://schemas.openxmlformats.org/officeDocument/2006/relationships/hyperlink" Target="https://www.ijcai-boo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左旺孟</dc:creator>
  <cp:lastModifiedBy>tn</cp:lastModifiedBy>
  <cp:revision>69</cp:revision>
  <cp:lastPrinted>2016-08-27T07:43:00Z</cp:lastPrinted>
  <dcterms:created xsi:type="dcterms:W3CDTF">2020-05-02T19:26:00Z</dcterms:created>
  <dcterms:modified xsi:type="dcterms:W3CDTF">2020-08-03T07:01:00Z</dcterms:modified>
</cp:coreProperties>
</file>