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7A" w:rsidRDefault="0006267A">
      <w:pPr>
        <w:rPr>
          <w:sz w:val="28"/>
          <w:szCs w:val="28"/>
        </w:rPr>
      </w:pPr>
    </w:p>
    <w:p w:rsidR="009B2878" w:rsidRDefault="009B2878">
      <w:pPr>
        <w:rPr>
          <w:sz w:val="28"/>
          <w:szCs w:val="28"/>
        </w:rPr>
      </w:pPr>
      <w:r>
        <w:rPr>
          <w:sz w:val="28"/>
          <w:szCs w:val="28"/>
        </w:rPr>
        <w:t xml:space="preserve">                                       </w:t>
      </w:r>
      <w:r>
        <w:rPr>
          <w:rFonts w:hint="eastAsia"/>
          <w:sz w:val="28"/>
          <w:szCs w:val="28"/>
        </w:rPr>
        <w:t>申请步骤</w:t>
      </w:r>
    </w:p>
    <w:p w:rsidR="009B2878" w:rsidRDefault="009B2878" w:rsidP="009B2878">
      <w:pPr>
        <w:pStyle w:val="ListParagraph"/>
        <w:numPr>
          <w:ilvl w:val="0"/>
          <w:numId w:val="2"/>
        </w:numPr>
        <w:rPr>
          <w:sz w:val="28"/>
          <w:szCs w:val="28"/>
        </w:rPr>
      </w:pPr>
      <w:r>
        <w:rPr>
          <w:rFonts w:hint="eastAsia"/>
          <w:sz w:val="28"/>
          <w:szCs w:val="28"/>
        </w:rPr>
        <w:t>提供成绩单和托福成绩给辅导员或</w:t>
      </w:r>
      <w:r>
        <w:rPr>
          <w:rFonts w:hint="eastAsia"/>
          <w:sz w:val="28"/>
          <w:szCs w:val="28"/>
        </w:rPr>
        <w:t>3</w:t>
      </w:r>
      <w:r>
        <w:rPr>
          <w:rFonts w:hint="eastAsia"/>
          <w:sz w:val="28"/>
          <w:szCs w:val="28"/>
        </w:rPr>
        <w:t>十</w:t>
      </w:r>
      <w:r w:rsidR="008E21B1">
        <w:rPr>
          <w:rFonts w:hint="eastAsia"/>
          <w:sz w:val="28"/>
          <w:szCs w:val="28"/>
        </w:rPr>
        <w:t xml:space="preserve">1+1 </w:t>
      </w:r>
      <w:r>
        <w:rPr>
          <w:rFonts w:hint="eastAsia"/>
          <w:sz w:val="28"/>
          <w:szCs w:val="28"/>
        </w:rPr>
        <w:t>项目主管老师。写个介单介绍</w:t>
      </w:r>
      <w:r w:rsidR="00312E55">
        <w:rPr>
          <w:rFonts w:hint="eastAsia"/>
          <w:sz w:val="28"/>
          <w:szCs w:val="28"/>
        </w:rPr>
        <w:t>(</w:t>
      </w:r>
      <w:r w:rsidR="00312E55">
        <w:rPr>
          <w:sz w:val="28"/>
          <w:szCs w:val="28"/>
        </w:rPr>
        <w:t>Resume)</w:t>
      </w:r>
      <w:r>
        <w:rPr>
          <w:rFonts w:hint="eastAsia"/>
          <w:sz w:val="28"/>
          <w:szCs w:val="28"/>
        </w:rPr>
        <w:t>。托福成绩可以后交（告诉老师何时能交）</w:t>
      </w:r>
    </w:p>
    <w:p w:rsidR="009B2878" w:rsidRDefault="009B2878" w:rsidP="009B2878">
      <w:pPr>
        <w:pStyle w:val="ListParagraph"/>
        <w:numPr>
          <w:ilvl w:val="0"/>
          <w:numId w:val="2"/>
        </w:numPr>
        <w:rPr>
          <w:sz w:val="28"/>
          <w:szCs w:val="28"/>
        </w:rPr>
      </w:pPr>
      <w:r>
        <w:rPr>
          <w:rFonts w:hint="eastAsia"/>
          <w:sz w:val="28"/>
          <w:szCs w:val="28"/>
        </w:rPr>
        <w:t>3+2</w:t>
      </w:r>
      <w:r>
        <w:rPr>
          <w:rFonts w:hint="eastAsia"/>
          <w:sz w:val="28"/>
          <w:szCs w:val="28"/>
        </w:rPr>
        <w:t>项目主管老师和辅导员</w:t>
      </w:r>
      <w:r w:rsidR="00150E97">
        <w:rPr>
          <w:rFonts w:hint="eastAsia"/>
          <w:sz w:val="28"/>
          <w:szCs w:val="28"/>
        </w:rPr>
        <w:t>根据情况向我们（</w:t>
      </w:r>
      <w:r w:rsidR="00150E97">
        <w:rPr>
          <w:rFonts w:hint="eastAsia"/>
          <w:sz w:val="28"/>
          <w:szCs w:val="28"/>
        </w:rPr>
        <w:t>U</w:t>
      </w:r>
      <w:r w:rsidR="00150E97">
        <w:rPr>
          <w:sz w:val="28"/>
          <w:szCs w:val="28"/>
        </w:rPr>
        <w:t xml:space="preserve">W-Madison Math </w:t>
      </w:r>
      <w:proofErr w:type="spellStart"/>
      <w:r w:rsidR="00150E97">
        <w:rPr>
          <w:sz w:val="28"/>
          <w:szCs w:val="28"/>
        </w:rPr>
        <w:t>Dept</w:t>
      </w:r>
      <w:proofErr w:type="spellEnd"/>
      <w:r w:rsidR="00150E97">
        <w:rPr>
          <w:rFonts w:hint="eastAsia"/>
          <w:sz w:val="28"/>
          <w:szCs w:val="28"/>
        </w:rPr>
        <w:t>）推荐</w:t>
      </w:r>
      <w:r w:rsidR="00150E97">
        <w:rPr>
          <w:rFonts w:hint="eastAsia"/>
          <w:sz w:val="28"/>
          <w:szCs w:val="28"/>
        </w:rPr>
        <w:t>.</w:t>
      </w:r>
    </w:p>
    <w:p w:rsidR="00150E97" w:rsidRDefault="00150E97" w:rsidP="009B2878">
      <w:pPr>
        <w:pStyle w:val="ListParagraph"/>
        <w:numPr>
          <w:ilvl w:val="0"/>
          <w:numId w:val="2"/>
        </w:numPr>
        <w:rPr>
          <w:sz w:val="28"/>
          <w:szCs w:val="28"/>
        </w:rPr>
      </w:pPr>
      <w:r>
        <w:rPr>
          <w:rFonts w:hint="eastAsia"/>
          <w:sz w:val="28"/>
          <w:szCs w:val="28"/>
        </w:rPr>
        <w:t>我们决定录取后通知你们</w:t>
      </w:r>
      <w:r>
        <w:rPr>
          <w:rFonts w:hint="eastAsia"/>
          <w:sz w:val="28"/>
          <w:szCs w:val="28"/>
        </w:rPr>
        <w:t>(</w:t>
      </w:r>
      <w:r>
        <w:rPr>
          <w:rFonts w:hint="eastAsia"/>
          <w:sz w:val="28"/>
          <w:szCs w:val="28"/>
        </w:rPr>
        <w:t>通过主管老师和辅导员和</w:t>
      </w:r>
      <w:r>
        <w:rPr>
          <w:rFonts w:hint="eastAsia"/>
          <w:sz w:val="28"/>
          <w:szCs w:val="28"/>
        </w:rPr>
        <w:t>Email)</w:t>
      </w:r>
      <w:r>
        <w:rPr>
          <w:rFonts w:hint="eastAsia"/>
          <w:sz w:val="28"/>
          <w:szCs w:val="28"/>
        </w:rPr>
        <w:t>，没有</w:t>
      </w:r>
      <w:r>
        <w:rPr>
          <w:rFonts w:hint="eastAsia"/>
          <w:sz w:val="28"/>
          <w:szCs w:val="28"/>
        </w:rPr>
        <w:t>TOEFL</w:t>
      </w:r>
      <w:r>
        <w:rPr>
          <w:sz w:val="28"/>
          <w:szCs w:val="28"/>
        </w:rPr>
        <w:t xml:space="preserve"> </w:t>
      </w:r>
      <w:r>
        <w:rPr>
          <w:rFonts w:hint="eastAsia"/>
          <w:sz w:val="28"/>
          <w:szCs w:val="28"/>
        </w:rPr>
        <w:t>的是有条件录取。</w:t>
      </w:r>
    </w:p>
    <w:p w:rsidR="00D859FC" w:rsidRDefault="00150E97" w:rsidP="00D859FC">
      <w:pPr>
        <w:pStyle w:val="ListParagraph"/>
        <w:numPr>
          <w:ilvl w:val="0"/>
          <w:numId w:val="2"/>
        </w:numPr>
        <w:rPr>
          <w:sz w:val="28"/>
          <w:szCs w:val="28"/>
        </w:rPr>
      </w:pPr>
      <w:r>
        <w:rPr>
          <w:rFonts w:hint="eastAsia"/>
          <w:sz w:val="28"/>
          <w:szCs w:val="28"/>
        </w:rPr>
        <w:t>录取后请到</w:t>
      </w:r>
      <w:hyperlink r:id="rId5" w:history="1">
        <w:r w:rsidRPr="00014027">
          <w:rPr>
            <w:rStyle w:val="Hyperlink"/>
            <w:sz w:val="28"/>
            <w:szCs w:val="28"/>
          </w:rPr>
          <w:t>https://visp.wisc.edu/apply/</w:t>
        </w:r>
      </w:hyperlink>
      <w:r>
        <w:rPr>
          <w:sz w:val="28"/>
          <w:szCs w:val="28"/>
        </w:rPr>
        <w:t xml:space="preserve">   </w:t>
      </w:r>
      <w:r>
        <w:rPr>
          <w:rFonts w:hint="eastAsia"/>
          <w:sz w:val="28"/>
          <w:szCs w:val="28"/>
        </w:rPr>
        <w:t>申请，</w:t>
      </w:r>
      <w:r>
        <w:rPr>
          <w:sz w:val="28"/>
          <w:szCs w:val="28"/>
        </w:rPr>
        <w:t>choose `Thematic Track---Mathematics’.</w:t>
      </w:r>
      <w:r>
        <w:rPr>
          <w:rFonts w:hint="eastAsia"/>
          <w:sz w:val="28"/>
          <w:szCs w:val="28"/>
        </w:rPr>
        <w:t xml:space="preserve"> </w:t>
      </w:r>
      <w:r w:rsidR="00D859FC">
        <w:rPr>
          <w:sz w:val="28"/>
          <w:szCs w:val="28"/>
        </w:rPr>
        <w:t xml:space="preserve"> </w:t>
      </w:r>
      <w:r w:rsidR="00D859FC" w:rsidRPr="00D859FC">
        <w:rPr>
          <w:rFonts w:hint="eastAsia"/>
          <w:sz w:val="28"/>
          <w:szCs w:val="28"/>
        </w:rPr>
        <w:t>我们学校</w:t>
      </w:r>
      <w:r w:rsidR="00D859FC" w:rsidRPr="00D859FC">
        <w:rPr>
          <w:rFonts w:hint="eastAsia"/>
          <w:sz w:val="28"/>
          <w:szCs w:val="28"/>
        </w:rPr>
        <w:t xml:space="preserve">VISP </w:t>
      </w:r>
      <w:r w:rsidR="00D859FC" w:rsidRPr="00D859FC">
        <w:rPr>
          <w:rFonts w:hint="eastAsia"/>
          <w:sz w:val="28"/>
          <w:szCs w:val="28"/>
        </w:rPr>
        <w:t>部门给你发正式录取通知书（</w:t>
      </w:r>
      <w:r w:rsidR="00D859FC" w:rsidRPr="00D859FC">
        <w:rPr>
          <w:rFonts w:hint="eastAsia"/>
          <w:sz w:val="28"/>
          <w:szCs w:val="28"/>
        </w:rPr>
        <w:t>1</w:t>
      </w:r>
      <w:r w:rsidR="00D859FC" w:rsidRPr="00D859FC">
        <w:rPr>
          <w:rFonts w:hint="eastAsia"/>
          <w:sz w:val="28"/>
          <w:szCs w:val="28"/>
        </w:rPr>
        <w:t>年）。</w:t>
      </w:r>
    </w:p>
    <w:p w:rsidR="00150E97" w:rsidRDefault="00D859FC" w:rsidP="00D859FC">
      <w:pPr>
        <w:pStyle w:val="ListParagraph"/>
        <w:numPr>
          <w:ilvl w:val="0"/>
          <w:numId w:val="2"/>
        </w:numPr>
        <w:rPr>
          <w:sz w:val="28"/>
          <w:szCs w:val="28"/>
        </w:rPr>
      </w:pPr>
      <w:r w:rsidRPr="00D859FC">
        <w:rPr>
          <w:rFonts w:hint="eastAsia"/>
          <w:sz w:val="28"/>
          <w:szCs w:val="28"/>
        </w:rPr>
        <w:t>按照录取通知书上的指导</w:t>
      </w:r>
      <w:r>
        <w:rPr>
          <w:rFonts w:hint="eastAsia"/>
          <w:sz w:val="28"/>
          <w:szCs w:val="28"/>
        </w:rPr>
        <w:t xml:space="preserve">, </w:t>
      </w:r>
      <w:r w:rsidR="00150E97">
        <w:rPr>
          <w:rFonts w:hint="eastAsia"/>
          <w:sz w:val="28"/>
          <w:szCs w:val="28"/>
        </w:rPr>
        <w:t>提供所有必需材料，特别是经济材料。我们学校会为你提拱</w:t>
      </w:r>
      <w:r w:rsidR="00150E97">
        <w:rPr>
          <w:rFonts w:hint="eastAsia"/>
          <w:sz w:val="28"/>
          <w:szCs w:val="28"/>
        </w:rPr>
        <w:t>I-</w:t>
      </w:r>
      <w:r w:rsidR="00150E97">
        <w:rPr>
          <w:sz w:val="28"/>
          <w:szCs w:val="28"/>
        </w:rPr>
        <w:t xml:space="preserve">20 </w:t>
      </w:r>
      <w:r w:rsidR="00150E97">
        <w:rPr>
          <w:rFonts w:hint="eastAsia"/>
          <w:sz w:val="28"/>
          <w:szCs w:val="28"/>
        </w:rPr>
        <w:t>表</w:t>
      </w:r>
      <w:r w:rsidR="00150E97">
        <w:rPr>
          <w:rFonts w:hint="eastAsia"/>
          <w:sz w:val="28"/>
          <w:szCs w:val="28"/>
        </w:rPr>
        <w:t>,</w:t>
      </w:r>
      <w:r w:rsidR="00150E97">
        <w:rPr>
          <w:rFonts w:hint="eastAsia"/>
          <w:sz w:val="28"/>
          <w:szCs w:val="28"/>
        </w:rPr>
        <w:t>办</w:t>
      </w:r>
      <w:r w:rsidR="00150E97">
        <w:rPr>
          <w:rFonts w:hint="eastAsia"/>
          <w:sz w:val="28"/>
          <w:szCs w:val="28"/>
        </w:rPr>
        <w:t>F</w:t>
      </w:r>
      <w:r w:rsidR="00150E97">
        <w:rPr>
          <w:sz w:val="28"/>
          <w:szCs w:val="28"/>
        </w:rPr>
        <w:t>-1</w:t>
      </w:r>
      <w:r w:rsidR="00150E97">
        <w:rPr>
          <w:rFonts w:hint="eastAsia"/>
          <w:sz w:val="28"/>
          <w:szCs w:val="28"/>
        </w:rPr>
        <w:t>签证</w:t>
      </w:r>
      <w:r w:rsidR="00150E97">
        <w:rPr>
          <w:rFonts w:hint="eastAsia"/>
          <w:sz w:val="28"/>
          <w:szCs w:val="28"/>
        </w:rPr>
        <w:t>.</w:t>
      </w:r>
    </w:p>
    <w:p w:rsidR="009B2878" w:rsidRDefault="00150E97" w:rsidP="00733C2B">
      <w:pPr>
        <w:pStyle w:val="ListParagraph"/>
        <w:ind w:left="424"/>
        <w:rPr>
          <w:sz w:val="28"/>
          <w:szCs w:val="28"/>
        </w:rPr>
      </w:pPr>
      <w:r>
        <w:rPr>
          <w:rFonts w:hint="eastAsia"/>
          <w:sz w:val="28"/>
          <w:szCs w:val="28"/>
        </w:rPr>
        <w:t>早点办好护照</w:t>
      </w:r>
      <w:r>
        <w:rPr>
          <w:rFonts w:hint="eastAsia"/>
          <w:sz w:val="28"/>
          <w:szCs w:val="28"/>
        </w:rPr>
        <w:t>.</w:t>
      </w:r>
    </w:p>
    <w:p w:rsidR="00DD4E18" w:rsidRDefault="00D859FC" w:rsidP="00D859FC">
      <w:pPr>
        <w:pStyle w:val="ListParagraph"/>
        <w:numPr>
          <w:ilvl w:val="0"/>
          <w:numId w:val="2"/>
        </w:numPr>
        <w:rPr>
          <w:sz w:val="28"/>
          <w:szCs w:val="28"/>
        </w:rPr>
      </w:pPr>
      <w:r w:rsidRPr="00D859FC">
        <w:rPr>
          <w:rFonts w:hint="eastAsia"/>
          <w:sz w:val="28"/>
          <w:szCs w:val="28"/>
        </w:rPr>
        <w:t>春季开学后，如果愿意再读一年硕士（</w:t>
      </w:r>
      <w:r w:rsidRPr="00D859FC">
        <w:rPr>
          <w:rFonts w:hint="eastAsia"/>
          <w:sz w:val="28"/>
          <w:szCs w:val="28"/>
        </w:rPr>
        <w:t>1+1</w:t>
      </w:r>
      <w:r w:rsidRPr="00D859FC">
        <w:rPr>
          <w:rFonts w:hint="eastAsia"/>
          <w:sz w:val="28"/>
          <w:szCs w:val="28"/>
        </w:rPr>
        <w:t>），向研究生院申请读硕士。秋季成绩</w:t>
      </w:r>
      <w:r w:rsidRPr="00D859FC">
        <w:rPr>
          <w:rFonts w:hint="eastAsia"/>
          <w:sz w:val="28"/>
          <w:szCs w:val="28"/>
        </w:rPr>
        <w:t>3.0</w:t>
      </w:r>
      <w:r w:rsidRPr="00D859FC">
        <w:rPr>
          <w:rFonts w:hint="eastAsia"/>
          <w:sz w:val="28"/>
          <w:szCs w:val="28"/>
        </w:rPr>
        <w:t>以上自动录取。差点的话，可以</w:t>
      </w:r>
      <w:r w:rsidRPr="00D859FC">
        <w:rPr>
          <w:rFonts w:hint="eastAsia"/>
          <w:sz w:val="28"/>
          <w:szCs w:val="28"/>
        </w:rPr>
        <w:t xml:space="preserve">conditional </w:t>
      </w:r>
      <w:r w:rsidRPr="00D859FC">
        <w:rPr>
          <w:rFonts w:hint="eastAsia"/>
          <w:sz w:val="28"/>
          <w:szCs w:val="28"/>
        </w:rPr>
        <w:t>录取，整年成绩</w:t>
      </w:r>
      <w:r w:rsidRPr="00D859FC">
        <w:rPr>
          <w:rFonts w:hint="eastAsia"/>
          <w:sz w:val="28"/>
          <w:szCs w:val="28"/>
        </w:rPr>
        <w:t>3.0</w:t>
      </w:r>
      <w:r w:rsidRPr="00D859FC">
        <w:rPr>
          <w:rFonts w:hint="eastAsia"/>
          <w:sz w:val="28"/>
          <w:szCs w:val="28"/>
        </w:rPr>
        <w:t>以上即可。不再需要</w:t>
      </w:r>
      <w:r w:rsidRPr="00D859FC">
        <w:rPr>
          <w:rFonts w:hint="eastAsia"/>
          <w:sz w:val="28"/>
          <w:szCs w:val="28"/>
        </w:rPr>
        <w:t>TOEFL</w:t>
      </w:r>
    </w:p>
    <w:p w:rsidR="00D859FC" w:rsidRPr="00D859FC" w:rsidRDefault="00D859FC" w:rsidP="00D859FC">
      <w:pPr>
        <w:pStyle w:val="ListParagraph"/>
        <w:ind w:left="424"/>
        <w:rPr>
          <w:sz w:val="28"/>
          <w:szCs w:val="28"/>
        </w:rPr>
      </w:pPr>
    </w:p>
    <w:p w:rsidR="00DD4E18" w:rsidRDefault="00DD4E18">
      <w:pPr>
        <w:rPr>
          <w:sz w:val="28"/>
          <w:szCs w:val="28"/>
        </w:rPr>
      </w:pPr>
      <w:r>
        <w:rPr>
          <w:sz w:val="28"/>
          <w:szCs w:val="28"/>
        </w:rPr>
        <w:tab/>
      </w:r>
      <w:r>
        <w:rPr>
          <w:sz w:val="28"/>
          <w:szCs w:val="28"/>
        </w:rPr>
        <w:tab/>
      </w:r>
      <w:r>
        <w:rPr>
          <w:sz w:val="28"/>
          <w:szCs w:val="28"/>
        </w:rPr>
        <w:tab/>
        <w:t>How to Apply to the 3+2 program at UW-Madison</w:t>
      </w:r>
      <w:r w:rsidR="00D859FC">
        <w:rPr>
          <w:sz w:val="28"/>
          <w:szCs w:val="28"/>
        </w:rPr>
        <w:t xml:space="preserve"> Math Department</w:t>
      </w:r>
    </w:p>
    <w:p w:rsidR="00DD4E18" w:rsidRDefault="00DD4E18">
      <w:pPr>
        <w:rPr>
          <w:sz w:val="28"/>
          <w:szCs w:val="28"/>
        </w:rPr>
      </w:pPr>
    </w:p>
    <w:p w:rsidR="00DD4E18" w:rsidRDefault="00DD4E18" w:rsidP="00DD4E18">
      <w:pPr>
        <w:pStyle w:val="ListParagraph"/>
        <w:numPr>
          <w:ilvl w:val="0"/>
          <w:numId w:val="1"/>
        </w:numPr>
        <w:rPr>
          <w:sz w:val="28"/>
          <w:szCs w:val="28"/>
        </w:rPr>
      </w:pPr>
      <w:r>
        <w:rPr>
          <w:sz w:val="28"/>
          <w:szCs w:val="28"/>
        </w:rPr>
        <w:t>Apply to your college coordinator</w:t>
      </w:r>
      <w:r w:rsidR="009B2878">
        <w:rPr>
          <w:sz w:val="28"/>
          <w:szCs w:val="28"/>
        </w:rPr>
        <w:t xml:space="preserve"> (or </w:t>
      </w:r>
      <w:r w:rsidR="009B2878">
        <w:rPr>
          <w:rFonts w:hint="eastAsia"/>
          <w:sz w:val="28"/>
          <w:szCs w:val="28"/>
        </w:rPr>
        <w:t>辅导员</w:t>
      </w:r>
      <w:r w:rsidR="009B2878">
        <w:rPr>
          <w:rFonts w:hint="eastAsia"/>
          <w:sz w:val="28"/>
          <w:szCs w:val="28"/>
        </w:rPr>
        <w:t xml:space="preserve">) </w:t>
      </w:r>
      <w:r w:rsidR="008E21B1">
        <w:rPr>
          <w:sz w:val="28"/>
          <w:szCs w:val="28"/>
        </w:rPr>
        <w:t xml:space="preserve"> of the 3+1+1</w:t>
      </w:r>
      <w:bookmarkStart w:id="0" w:name="_GoBack"/>
      <w:bookmarkEnd w:id="0"/>
      <w:r>
        <w:rPr>
          <w:sz w:val="28"/>
          <w:szCs w:val="28"/>
        </w:rPr>
        <w:t xml:space="preserve"> program</w:t>
      </w:r>
      <w:r w:rsidR="004617F7">
        <w:rPr>
          <w:sz w:val="28"/>
          <w:szCs w:val="28"/>
        </w:rPr>
        <w:t>, including Transcript,  TOEFL score (if any), and a personal statement about myself and why you are interested in this program.</w:t>
      </w:r>
      <w:r>
        <w:rPr>
          <w:sz w:val="28"/>
          <w:szCs w:val="28"/>
        </w:rPr>
        <w:t>. The Coordinator will look at your materials and make recommendation to UW-Madison Math Department.</w:t>
      </w:r>
    </w:p>
    <w:p w:rsidR="00DD4E18" w:rsidRDefault="00DD4E18" w:rsidP="00DD4E18">
      <w:pPr>
        <w:pStyle w:val="ListParagraph"/>
        <w:numPr>
          <w:ilvl w:val="0"/>
          <w:numId w:val="1"/>
        </w:numPr>
        <w:rPr>
          <w:sz w:val="28"/>
          <w:szCs w:val="28"/>
        </w:rPr>
      </w:pPr>
      <w:r>
        <w:rPr>
          <w:sz w:val="28"/>
          <w:szCs w:val="28"/>
        </w:rPr>
        <w:t xml:space="preserve">The UW-Madison Math Department will make decision </w:t>
      </w:r>
      <w:r w:rsidR="00120149">
        <w:rPr>
          <w:sz w:val="28"/>
          <w:szCs w:val="28"/>
        </w:rPr>
        <w:t xml:space="preserve">in consultation the coordinator and </w:t>
      </w:r>
      <w:r w:rsidR="00120149">
        <w:rPr>
          <w:rFonts w:hint="eastAsia"/>
          <w:sz w:val="28"/>
          <w:szCs w:val="28"/>
        </w:rPr>
        <w:t>辅导员</w:t>
      </w:r>
      <w:r w:rsidR="00120149">
        <w:rPr>
          <w:rFonts w:hint="eastAsia"/>
          <w:sz w:val="28"/>
          <w:szCs w:val="28"/>
        </w:rPr>
        <w:t>.</w:t>
      </w:r>
    </w:p>
    <w:p w:rsidR="00DD4E18" w:rsidRDefault="00DD4E18" w:rsidP="00DD4E18">
      <w:pPr>
        <w:pStyle w:val="ListParagraph"/>
        <w:numPr>
          <w:ilvl w:val="0"/>
          <w:numId w:val="1"/>
        </w:numPr>
        <w:rPr>
          <w:sz w:val="28"/>
          <w:szCs w:val="28"/>
        </w:rPr>
      </w:pPr>
      <w:r>
        <w:rPr>
          <w:sz w:val="28"/>
          <w:szCs w:val="28"/>
        </w:rPr>
        <w:t xml:space="preserve">Once you are accepted,  you’ll be asked to apply  at </w:t>
      </w:r>
    </w:p>
    <w:p w:rsidR="00DD4E18" w:rsidRDefault="00DD4E18" w:rsidP="00DD4E18">
      <w:pPr>
        <w:pStyle w:val="ListParagraph"/>
        <w:rPr>
          <w:sz w:val="28"/>
          <w:szCs w:val="28"/>
        </w:rPr>
      </w:pPr>
      <w:r>
        <w:rPr>
          <w:sz w:val="28"/>
          <w:szCs w:val="28"/>
        </w:rPr>
        <w:t xml:space="preserve"> </w:t>
      </w:r>
      <w:hyperlink r:id="rId6" w:history="1">
        <w:r w:rsidRPr="00F82BBF">
          <w:rPr>
            <w:rStyle w:val="Hyperlink"/>
            <w:sz w:val="28"/>
            <w:szCs w:val="28"/>
          </w:rPr>
          <w:t>https://visp.wisc.edu/apply/</w:t>
        </w:r>
      </w:hyperlink>
    </w:p>
    <w:p w:rsidR="00D859FC" w:rsidRDefault="00DD4E18" w:rsidP="00DD4E18">
      <w:pPr>
        <w:pStyle w:val="ListParagraph"/>
        <w:rPr>
          <w:sz w:val="28"/>
          <w:szCs w:val="28"/>
        </w:rPr>
      </w:pPr>
      <w:r>
        <w:rPr>
          <w:sz w:val="28"/>
          <w:szCs w:val="28"/>
        </w:rPr>
        <w:t>choose</w:t>
      </w:r>
      <w:r w:rsidR="009B2878">
        <w:rPr>
          <w:sz w:val="28"/>
          <w:szCs w:val="28"/>
        </w:rPr>
        <w:t xml:space="preserve"> `Thematic Track---Mathematics’</w:t>
      </w:r>
      <w:r w:rsidR="009B2878">
        <w:rPr>
          <w:rFonts w:hint="eastAsia"/>
          <w:sz w:val="28"/>
          <w:szCs w:val="28"/>
        </w:rPr>
        <w:t>，</w:t>
      </w:r>
      <w:r w:rsidR="009B2878">
        <w:rPr>
          <w:rFonts w:hint="eastAsia"/>
          <w:sz w:val="28"/>
          <w:szCs w:val="28"/>
        </w:rPr>
        <w:t xml:space="preserve"> and</w:t>
      </w:r>
      <w:r w:rsidR="009B2878">
        <w:rPr>
          <w:sz w:val="28"/>
          <w:szCs w:val="28"/>
        </w:rPr>
        <w:t xml:space="preserve"> follow the instruction.</w:t>
      </w:r>
      <w:r w:rsidR="00120149">
        <w:rPr>
          <w:sz w:val="28"/>
          <w:szCs w:val="28"/>
        </w:rPr>
        <w:t xml:space="preserve"> </w:t>
      </w:r>
    </w:p>
    <w:p w:rsidR="00D859FC" w:rsidRDefault="00D859FC" w:rsidP="00D859FC">
      <w:pPr>
        <w:pStyle w:val="ListParagraph"/>
        <w:numPr>
          <w:ilvl w:val="0"/>
          <w:numId w:val="1"/>
        </w:numPr>
        <w:rPr>
          <w:sz w:val="28"/>
          <w:szCs w:val="28"/>
        </w:rPr>
      </w:pPr>
      <w:r>
        <w:rPr>
          <w:sz w:val="28"/>
          <w:szCs w:val="28"/>
        </w:rPr>
        <w:t xml:space="preserve">The University VISP program will issue an official admission with instruction.  They take over. It is one year. </w:t>
      </w:r>
    </w:p>
    <w:p w:rsidR="00DD4E18" w:rsidRDefault="00D859FC" w:rsidP="00D859FC">
      <w:pPr>
        <w:pStyle w:val="ListParagraph"/>
        <w:numPr>
          <w:ilvl w:val="0"/>
          <w:numId w:val="1"/>
        </w:numPr>
        <w:rPr>
          <w:sz w:val="28"/>
          <w:szCs w:val="28"/>
        </w:rPr>
      </w:pPr>
      <w:r>
        <w:rPr>
          <w:sz w:val="28"/>
          <w:szCs w:val="28"/>
        </w:rPr>
        <w:t xml:space="preserve">Follow the instruction and </w:t>
      </w:r>
      <w:r w:rsidR="00120149" w:rsidRPr="00D859FC">
        <w:rPr>
          <w:sz w:val="28"/>
          <w:szCs w:val="28"/>
        </w:rPr>
        <w:t xml:space="preserve">prepare your financial document and passport early to save time.  The UW-Madison will provide your I-20 once your application is complete with math </w:t>
      </w:r>
      <w:proofErr w:type="spellStart"/>
      <w:r w:rsidR="00120149" w:rsidRPr="00D859FC">
        <w:rPr>
          <w:sz w:val="28"/>
          <w:szCs w:val="28"/>
        </w:rPr>
        <w:t>dept’s</w:t>
      </w:r>
      <w:proofErr w:type="spellEnd"/>
      <w:r w:rsidR="00120149" w:rsidRPr="00D859FC">
        <w:rPr>
          <w:sz w:val="28"/>
          <w:szCs w:val="28"/>
        </w:rPr>
        <w:t xml:space="preserve"> approval for you to get F-1 visa to come to UW-Madison for </w:t>
      </w:r>
      <w:r w:rsidR="00434BB6" w:rsidRPr="00D859FC">
        <w:rPr>
          <w:sz w:val="28"/>
          <w:szCs w:val="28"/>
        </w:rPr>
        <w:t>your study.</w:t>
      </w:r>
      <w:r>
        <w:rPr>
          <w:sz w:val="28"/>
          <w:szCs w:val="28"/>
        </w:rPr>
        <w:t xml:space="preserve"> You get one year F-1 Visa with possible </w:t>
      </w:r>
      <w:proofErr w:type="spellStart"/>
      <w:r>
        <w:rPr>
          <w:sz w:val="28"/>
          <w:szCs w:val="28"/>
        </w:rPr>
        <w:t>extention</w:t>
      </w:r>
      <w:proofErr w:type="spellEnd"/>
      <w:r>
        <w:rPr>
          <w:sz w:val="28"/>
          <w:szCs w:val="28"/>
        </w:rPr>
        <w:t>.</w:t>
      </w:r>
    </w:p>
    <w:p w:rsidR="00D859FC" w:rsidRPr="00D859FC" w:rsidRDefault="00D859FC" w:rsidP="00D859FC">
      <w:pPr>
        <w:pStyle w:val="ListParagraph"/>
        <w:numPr>
          <w:ilvl w:val="0"/>
          <w:numId w:val="1"/>
        </w:numPr>
        <w:rPr>
          <w:sz w:val="28"/>
          <w:szCs w:val="28"/>
        </w:rPr>
      </w:pPr>
      <w:r>
        <w:rPr>
          <w:sz w:val="28"/>
          <w:szCs w:val="28"/>
        </w:rPr>
        <w:t>In late Fall or early S</w:t>
      </w:r>
      <w:r w:rsidR="008E21B1">
        <w:rPr>
          <w:sz w:val="28"/>
          <w:szCs w:val="28"/>
        </w:rPr>
        <w:t xml:space="preserve">pring, </w:t>
      </w:r>
      <w:r>
        <w:rPr>
          <w:sz w:val="28"/>
          <w:szCs w:val="28"/>
        </w:rPr>
        <w:t>you can apply for our Master degree program study (1+1)</w:t>
      </w:r>
      <w:r w:rsidR="008E21B1">
        <w:rPr>
          <w:sz w:val="28"/>
          <w:szCs w:val="28"/>
        </w:rPr>
        <w:t>. If your Fall GPA at UW is 3 or more, you will be automatically admitted.  If not, you might get conditional admission with expectation that your whole year GPA reaches 3.0.   No TOEFL or recommendation letters are needed at this stage.</w:t>
      </w:r>
    </w:p>
    <w:p w:rsidR="00DD4E18" w:rsidRPr="00DD4E18" w:rsidRDefault="00DD4E18" w:rsidP="00DD4E18">
      <w:pPr>
        <w:pStyle w:val="ListParagraph"/>
        <w:rPr>
          <w:sz w:val="28"/>
          <w:szCs w:val="28"/>
        </w:rPr>
      </w:pPr>
    </w:p>
    <w:sectPr w:rsidR="00DD4E18" w:rsidRPr="00DD4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510B6"/>
    <w:multiLevelType w:val="hybridMultilevel"/>
    <w:tmpl w:val="EF72A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020BA"/>
    <w:multiLevelType w:val="hybridMultilevel"/>
    <w:tmpl w:val="C722DA86"/>
    <w:lvl w:ilvl="0" w:tplc="5A3E5C8C">
      <w:start w:val="1"/>
      <w:numFmt w:val="decimal"/>
      <w:lvlText w:val="%1."/>
      <w:lvlJc w:val="left"/>
      <w:pPr>
        <w:ind w:left="424" w:hanging="36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E1"/>
    <w:rsid w:val="0006267A"/>
    <w:rsid w:val="00120149"/>
    <w:rsid w:val="00150E97"/>
    <w:rsid w:val="00312E55"/>
    <w:rsid w:val="00434BB6"/>
    <w:rsid w:val="004617F7"/>
    <w:rsid w:val="00733C2B"/>
    <w:rsid w:val="008E21B1"/>
    <w:rsid w:val="009B2878"/>
    <w:rsid w:val="00D859FC"/>
    <w:rsid w:val="00DA70E1"/>
    <w:rsid w:val="00DD4E18"/>
    <w:rsid w:val="00E00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FA07"/>
  <w15:chartTrackingRefBased/>
  <w15:docId w15:val="{5FDF1878-E53E-4B92-B286-4A8823F8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18"/>
    <w:pPr>
      <w:ind w:left="720"/>
      <w:contextualSpacing/>
    </w:pPr>
  </w:style>
  <w:style w:type="character" w:styleId="Hyperlink">
    <w:name w:val="Hyperlink"/>
    <w:basedOn w:val="DefaultParagraphFont"/>
    <w:uiPriority w:val="99"/>
    <w:unhideWhenUsed/>
    <w:rsid w:val="00DD4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sp.wisc.edu/apply/" TargetMode="External"/><Relationship Id="rId5" Type="http://schemas.openxmlformats.org/officeDocument/2006/relationships/hyperlink" Target="https://visp.wisc.edu/app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TONGHAI YANG</dc:creator>
  <cp:keywords/>
  <dc:description/>
  <cp:lastModifiedBy>TONGHAI YANG</cp:lastModifiedBy>
  <cp:revision>11</cp:revision>
  <dcterms:created xsi:type="dcterms:W3CDTF">2018-12-17T13:28:00Z</dcterms:created>
  <dcterms:modified xsi:type="dcterms:W3CDTF">2019-11-18T04:21:00Z</dcterms:modified>
</cp:coreProperties>
</file>