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53" w:rsidRDefault="00995C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会议安排和报告信息</w:t>
      </w:r>
    </w:p>
    <w:p w:rsidR="00995C53" w:rsidRDefault="00995C53">
      <w:pPr>
        <w:rPr>
          <w:sz w:val="24"/>
          <w:szCs w:val="24"/>
        </w:rPr>
      </w:pPr>
    </w:p>
    <w:p w:rsidR="00995C53" w:rsidRDefault="00995C53" w:rsidP="00995C53">
      <w:pPr>
        <w:spacing w:afterLines="50" w:after="156"/>
      </w:pPr>
      <w:r>
        <w:rPr>
          <w:rFonts w:hint="eastAsia"/>
        </w:rPr>
        <w:t>注册</w:t>
      </w:r>
      <w:r>
        <w:rPr>
          <w:rFonts w:hint="eastAsia"/>
        </w:rPr>
        <w:t>1</w:t>
      </w:r>
      <w:r>
        <w:t>2</w:t>
      </w:r>
      <w:r>
        <w:t>月</w:t>
      </w:r>
      <w:r>
        <w:rPr>
          <w:rFonts w:hint="eastAsia"/>
        </w:rPr>
        <w:t>4</w:t>
      </w:r>
      <w:r>
        <w:rPr>
          <w:rFonts w:hint="eastAsia"/>
        </w:rPr>
        <w:t>日或者</w:t>
      </w:r>
      <w:r>
        <w:rPr>
          <w:rFonts w:hint="eastAsia"/>
        </w:rPr>
        <w:t>5</w:t>
      </w:r>
      <w:r>
        <w:rPr>
          <w:rFonts w:hint="eastAsia"/>
        </w:rPr>
        <w:t>日在会场。</w:t>
      </w:r>
    </w:p>
    <w:p w:rsidR="00995C53" w:rsidRDefault="00995C53" w:rsidP="00995C53">
      <w:pPr>
        <w:spacing w:afterLines="50" w:after="156"/>
      </w:pPr>
      <w:r>
        <w:t>会场</w:t>
      </w:r>
      <w:r>
        <w:rPr>
          <w:rFonts w:hint="eastAsia"/>
        </w:rPr>
        <w:t>：东区</w:t>
      </w:r>
      <w:r>
        <w:t>五教</w:t>
      </w:r>
      <w:r>
        <w:rPr>
          <w:rFonts w:hint="eastAsia"/>
        </w:rPr>
        <w:t>5</w:t>
      </w:r>
      <w:r w:rsidR="008D268D">
        <w:t>301</w:t>
      </w:r>
      <w:r w:rsidR="0090510C">
        <w:t xml:space="preserve">, </w:t>
      </w:r>
      <w:r w:rsidR="0090510C">
        <w:rPr>
          <w:rFonts w:hint="eastAsia"/>
        </w:rPr>
        <w:t>（周一更改</w:t>
      </w:r>
      <w:r w:rsidR="00624EF6">
        <w:rPr>
          <w:rFonts w:hint="eastAsia"/>
        </w:rPr>
        <w:t>为</w:t>
      </w:r>
      <w:r w:rsidR="0090510C">
        <w:rPr>
          <w:rFonts w:hint="eastAsia"/>
        </w:rPr>
        <w:t>）</w:t>
      </w:r>
      <w:r w:rsidR="0090510C">
        <w:t>5206</w:t>
      </w:r>
    </w:p>
    <w:p w:rsidR="00995C53" w:rsidRPr="00B97716" w:rsidRDefault="00995C53" w:rsidP="00995C53">
      <w:pPr>
        <w:spacing w:afterLines="50" w:after="156"/>
        <w:rPr>
          <w:highlight w:val="magenta"/>
        </w:rPr>
      </w:pPr>
      <w:r w:rsidRPr="00B97716">
        <w:rPr>
          <w:highlight w:val="magenta"/>
        </w:rPr>
        <w:t>会议安排</w:t>
      </w:r>
      <w:r w:rsidRPr="00B97716">
        <w:rPr>
          <w:rFonts w:hint="eastAsia"/>
          <w:highlight w:val="magenta"/>
        </w:rPr>
        <w:t>：</w:t>
      </w:r>
    </w:p>
    <w:p w:rsidR="00995C53" w:rsidRPr="00B97716" w:rsidRDefault="00995C53" w:rsidP="00995C53">
      <w:pPr>
        <w:spacing w:afterLines="50" w:after="156"/>
        <w:rPr>
          <w:highlight w:val="magenta"/>
        </w:rPr>
      </w:pPr>
      <w:r w:rsidRPr="00B97716">
        <w:rPr>
          <w:highlight w:val="magenta"/>
        </w:rPr>
        <w:t>周六</w:t>
      </w:r>
      <w:r w:rsidRPr="00B97716">
        <w:rPr>
          <w:rFonts w:hint="eastAsia"/>
          <w:highlight w:val="magenta"/>
        </w:rPr>
        <w:t>（</w:t>
      </w:r>
      <w:r w:rsidRPr="00B97716">
        <w:rPr>
          <w:rFonts w:hint="eastAsia"/>
          <w:highlight w:val="magenta"/>
        </w:rPr>
        <w:t>1</w:t>
      </w:r>
      <w:r w:rsidRPr="00B97716">
        <w:rPr>
          <w:highlight w:val="magenta"/>
        </w:rPr>
        <w:t>2</w:t>
      </w:r>
      <w:r w:rsidRPr="00B97716">
        <w:rPr>
          <w:rFonts w:hint="eastAsia"/>
          <w:highlight w:val="magenta"/>
        </w:rPr>
        <w:t>-</w:t>
      </w:r>
      <w:r w:rsidRPr="00B97716">
        <w:rPr>
          <w:highlight w:val="magenta"/>
        </w:rPr>
        <w:t>05</w:t>
      </w:r>
      <w:r w:rsidRPr="00B97716">
        <w:rPr>
          <w:rFonts w:hint="eastAsia"/>
          <w:highlight w:val="magenta"/>
        </w:rPr>
        <w:t>）：</w:t>
      </w:r>
      <w:r w:rsidR="00464981">
        <w:rPr>
          <w:rFonts w:hint="eastAsia"/>
        </w:rPr>
        <w:t>东区</w:t>
      </w:r>
      <w:r w:rsidR="00464981">
        <w:t>五教</w:t>
      </w:r>
      <w:r w:rsidR="00464981">
        <w:rPr>
          <w:rFonts w:hint="eastAsia"/>
        </w:rPr>
        <w:t>5</w:t>
      </w:r>
      <w:r w:rsidR="00464981">
        <w:t>301</w:t>
      </w:r>
    </w:p>
    <w:p w:rsidR="00995C53" w:rsidRPr="00B97716" w:rsidRDefault="00995C53" w:rsidP="00995C53">
      <w:pPr>
        <w:rPr>
          <w:sz w:val="24"/>
          <w:szCs w:val="24"/>
          <w:highlight w:val="magenta"/>
        </w:rPr>
      </w:pPr>
      <w:r w:rsidRPr="00B97716">
        <w:rPr>
          <w:rFonts w:hint="eastAsia"/>
          <w:highlight w:val="magenta"/>
        </w:rPr>
        <w:t>9:0</w:t>
      </w:r>
      <w:r w:rsidRPr="00B97716">
        <w:rPr>
          <w:highlight w:val="magenta"/>
        </w:rPr>
        <w:t>0</w:t>
      </w:r>
      <w:r w:rsidRPr="00B97716">
        <w:rPr>
          <w:rFonts w:hint="eastAsia"/>
          <w:highlight w:val="magenta"/>
        </w:rPr>
        <w:t>-</w:t>
      </w:r>
      <w:r w:rsidRPr="00B97716">
        <w:rPr>
          <w:highlight w:val="magenta"/>
        </w:rPr>
        <w:t>10</w:t>
      </w:r>
      <w:r w:rsidRPr="00B97716">
        <w:rPr>
          <w:rFonts w:hint="eastAsia"/>
          <w:highlight w:val="magenta"/>
        </w:rPr>
        <w:t>:3</w:t>
      </w:r>
      <w:r w:rsidRPr="00B97716">
        <w:rPr>
          <w:highlight w:val="magenta"/>
        </w:rPr>
        <w:t>0</w:t>
      </w:r>
      <w:r w:rsidRPr="00B97716">
        <w:rPr>
          <w:rFonts w:hint="eastAsia"/>
          <w:highlight w:val="magenta"/>
        </w:rPr>
        <w:t>：</w:t>
      </w:r>
      <w:r w:rsidR="00A94BF6" w:rsidRPr="00B97716">
        <w:rPr>
          <w:rFonts w:hint="eastAsia"/>
          <w:highlight w:val="magenta"/>
        </w:rPr>
        <w:t xml:space="preserve"> </w:t>
      </w:r>
      <w:r w:rsidRPr="00B97716">
        <w:rPr>
          <w:rFonts w:hint="eastAsia"/>
          <w:highlight w:val="magenta"/>
        </w:rPr>
        <w:t>宋雷</w:t>
      </w:r>
      <w:r w:rsidRPr="00B97716">
        <w:rPr>
          <w:rFonts w:hint="eastAsia"/>
          <w:highlight w:val="magenta"/>
        </w:rPr>
        <w:t xml:space="preserve"> </w:t>
      </w:r>
      <w:proofErr w:type="spellStart"/>
      <w:r w:rsidR="00A94BF6" w:rsidRPr="00B97716">
        <w:rPr>
          <w:sz w:val="24"/>
          <w:szCs w:val="24"/>
          <w:highlight w:val="magenta"/>
        </w:rPr>
        <w:t>Quot</w:t>
      </w:r>
      <w:proofErr w:type="spellEnd"/>
      <w:r w:rsidRPr="00B97716">
        <w:rPr>
          <w:sz w:val="24"/>
          <w:szCs w:val="24"/>
          <w:highlight w:val="magenta"/>
        </w:rPr>
        <w:t xml:space="preserve"> Scheme</w:t>
      </w:r>
      <w:r w:rsidR="00A94BF6" w:rsidRPr="00B97716">
        <w:rPr>
          <w:sz w:val="24"/>
          <w:szCs w:val="24"/>
          <w:highlight w:val="magenta"/>
        </w:rPr>
        <w:t>s</w:t>
      </w:r>
      <w:r w:rsidRPr="00B97716">
        <w:rPr>
          <w:sz w:val="24"/>
          <w:szCs w:val="24"/>
          <w:highlight w:val="magenta"/>
        </w:rPr>
        <w:t xml:space="preserve"> </w:t>
      </w:r>
      <w:r w:rsidRPr="00B97716">
        <w:rPr>
          <w:rFonts w:hint="eastAsia"/>
          <w:sz w:val="24"/>
          <w:szCs w:val="24"/>
          <w:highlight w:val="magenta"/>
        </w:rPr>
        <w:t>（</w:t>
      </w:r>
      <w:r w:rsidRPr="00B97716">
        <w:rPr>
          <w:rFonts w:hint="eastAsia"/>
          <w:sz w:val="24"/>
          <w:szCs w:val="24"/>
          <w:highlight w:val="magenta"/>
        </w:rPr>
        <w:t>I</w:t>
      </w:r>
      <w:r w:rsidRPr="00B97716">
        <w:rPr>
          <w:sz w:val="24"/>
          <w:szCs w:val="24"/>
          <w:highlight w:val="magenta"/>
        </w:rPr>
        <w:t>-II</w:t>
      </w:r>
      <w:r w:rsidRPr="00B97716">
        <w:rPr>
          <w:rFonts w:hint="eastAsia"/>
          <w:sz w:val="24"/>
          <w:szCs w:val="24"/>
          <w:highlight w:val="magenta"/>
        </w:rPr>
        <w:t>）</w:t>
      </w:r>
    </w:p>
    <w:p w:rsidR="00995C53" w:rsidRPr="00B97716" w:rsidRDefault="00995C53" w:rsidP="00995C53">
      <w:pPr>
        <w:spacing w:afterLines="50" w:after="156"/>
        <w:rPr>
          <w:highlight w:val="magenta"/>
        </w:rPr>
      </w:pPr>
      <w:r w:rsidRPr="00B97716">
        <w:rPr>
          <w:highlight w:val="magenta"/>
        </w:rPr>
        <w:t>10</w:t>
      </w:r>
      <w:r w:rsidRPr="00B97716">
        <w:rPr>
          <w:rFonts w:hint="eastAsia"/>
          <w:highlight w:val="magenta"/>
        </w:rPr>
        <w:t>:4</w:t>
      </w:r>
      <w:r w:rsidRPr="00B97716">
        <w:rPr>
          <w:highlight w:val="magenta"/>
        </w:rPr>
        <w:t>5</w:t>
      </w:r>
      <w:r w:rsidRPr="00B97716">
        <w:rPr>
          <w:rFonts w:hint="eastAsia"/>
          <w:highlight w:val="magenta"/>
        </w:rPr>
        <w:t>-</w:t>
      </w:r>
      <w:r w:rsidRPr="00B97716">
        <w:rPr>
          <w:highlight w:val="magenta"/>
        </w:rPr>
        <w:t>11</w:t>
      </w:r>
      <w:r w:rsidRPr="00B97716">
        <w:rPr>
          <w:rFonts w:hint="eastAsia"/>
          <w:highlight w:val="magenta"/>
        </w:rPr>
        <w:t>:4</w:t>
      </w:r>
      <w:r w:rsidRPr="00B97716">
        <w:rPr>
          <w:highlight w:val="magenta"/>
        </w:rPr>
        <w:t>5</w:t>
      </w:r>
      <w:r w:rsidR="00A94BF6" w:rsidRPr="00B97716">
        <w:rPr>
          <w:rFonts w:hint="eastAsia"/>
          <w:highlight w:val="magenta"/>
        </w:rPr>
        <w:t>：</w:t>
      </w:r>
      <w:proofErr w:type="gramStart"/>
      <w:r w:rsidR="00A94BF6" w:rsidRPr="00B97716">
        <w:rPr>
          <w:rFonts w:hint="eastAsia"/>
          <w:highlight w:val="magenta"/>
        </w:rPr>
        <w:t>余</w:t>
      </w:r>
      <w:r w:rsidRPr="00B97716">
        <w:rPr>
          <w:rFonts w:hint="eastAsia"/>
          <w:highlight w:val="magenta"/>
        </w:rPr>
        <w:t>讯</w:t>
      </w:r>
      <w:proofErr w:type="gramEnd"/>
      <w:r w:rsidRPr="00B97716">
        <w:rPr>
          <w:rFonts w:hint="eastAsia"/>
          <w:highlight w:val="magenta"/>
        </w:rPr>
        <w:t xml:space="preserve"> </w:t>
      </w:r>
      <w:proofErr w:type="spellStart"/>
      <w:r w:rsidR="00A94BF6" w:rsidRPr="00B97716">
        <w:rPr>
          <w:sz w:val="24"/>
          <w:szCs w:val="24"/>
          <w:highlight w:val="magenta"/>
        </w:rPr>
        <w:t>Automorphism</w:t>
      </w:r>
      <w:proofErr w:type="spellEnd"/>
      <w:r w:rsidR="00A94BF6" w:rsidRPr="00B97716">
        <w:rPr>
          <w:sz w:val="24"/>
          <w:szCs w:val="24"/>
          <w:highlight w:val="magenta"/>
        </w:rPr>
        <w:t xml:space="preserve"> groups of </w:t>
      </w:r>
      <w:proofErr w:type="spellStart"/>
      <w:r w:rsidR="00A94BF6" w:rsidRPr="00B97716">
        <w:rPr>
          <w:sz w:val="24"/>
          <w:szCs w:val="24"/>
          <w:highlight w:val="magenta"/>
        </w:rPr>
        <w:t>Calabi-Yau</w:t>
      </w:r>
      <w:proofErr w:type="spellEnd"/>
      <w:r w:rsidR="00A94BF6" w:rsidRPr="00B97716">
        <w:rPr>
          <w:sz w:val="24"/>
          <w:szCs w:val="24"/>
          <w:highlight w:val="magenta"/>
        </w:rPr>
        <w:t xml:space="preserve"> manifolds</w:t>
      </w:r>
      <w:r w:rsidRPr="00B97716">
        <w:rPr>
          <w:sz w:val="24"/>
          <w:szCs w:val="24"/>
          <w:highlight w:val="magenta"/>
        </w:rPr>
        <w:t xml:space="preserve"> (I)</w:t>
      </w:r>
    </w:p>
    <w:p w:rsidR="00995C53" w:rsidRPr="00B97716" w:rsidRDefault="00A94BF6" w:rsidP="00995C53">
      <w:pPr>
        <w:spacing w:afterLines="50" w:after="156"/>
        <w:rPr>
          <w:highlight w:val="magenta"/>
        </w:rPr>
      </w:pPr>
      <w:r w:rsidRPr="00B97716">
        <w:rPr>
          <w:highlight w:val="magenta"/>
        </w:rPr>
        <w:t>14</w:t>
      </w:r>
      <w:r w:rsidRPr="00B97716">
        <w:rPr>
          <w:rFonts w:hint="eastAsia"/>
          <w:highlight w:val="magenta"/>
        </w:rPr>
        <w:t>:0</w:t>
      </w:r>
      <w:r w:rsidR="000F61C0" w:rsidRPr="00B97716">
        <w:rPr>
          <w:highlight w:val="magenta"/>
        </w:rPr>
        <w:t>0-15:30</w:t>
      </w:r>
      <w:r w:rsidR="000F61C0" w:rsidRPr="00B97716">
        <w:rPr>
          <w:rFonts w:hint="eastAsia"/>
          <w:highlight w:val="magenta"/>
        </w:rPr>
        <w:t>：</w:t>
      </w:r>
      <w:proofErr w:type="gramStart"/>
      <w:r w:rsidR="00464981" w:rsidRPr="00B97716">
        <w:rPr>
          <w:rFonts w:hint="eastAsia"/>
          <w:highlight w:val="magenta"/>
        </w:rPr>
        <w:t>余讯</w:t>
      </w:r>
      <w:proofErr w:type="gramEnd"/>
      <w:r w:rsidR="00464981" w:rsidRPr="00B97716">
        <w:rPr>
          <w:rFonts w:hint="eastAsia"/>
          <w:highlight w:val="magenta"/>
        </w:rPr>
        <w:t xml:space="preserve"> </w:t>
      </w:r>
      <w:proofErr w:type="spellStart"/>
      <w:r w:rsidR="00464981" w:rsidRPr="00B97716">
        <w:rPr>
          <w:sz w:val="24"/>
          <w:szCs w:val="24"/>
          <w:highlight w:val="magenta"/>
        </w:rPr>
        <w:t>Automorphism</w:t>
      </w:r>
      <w:proofErr w:type="spellEnd"/>
      <w:r w:rsidR="00464981" w:rsidRPr="00B97716">
        <w:rPr>
          <w:sz w:val="24"/>
          <w:szCs w:val="24"/>
          <w:highlight w:val="magenta"/>
        </w:rPr>
        <w:t xml:space="preserve"> groups of </w:t>
      </w:r>
      <w:proofErr w:type="spellStart"/>
      <w:r w:rsidR="00464981" w:rsidRPr="00B97716">
        <w:rPr>
          <w:sz w:val="24"/>
          <w:szCs w:val="24"/>
          <w:highlight w:val="magenta"/>
        </w:rPr>
        <w:t>Calabi-Yau</w:t>
      </w:r>
      <w:proofErr w:type="spellEnd"/>
      <w:r w:rsidR="00464981" w:rsidRPr="00B97716">
        <w:rPr>
          <w:sz w:val="24"/>
          <w:szCs w:val="24"/>
          <w:highlight w:val="magenta"/>
        </w:rPr>
        <w:t xml:space="preserve"> manifolds (II,III)</w:t>
      </w:r>
    </w:p>
    <w:p w:rsidR="00A94BF6" w:rsidRPr="00B97716" w:rsidRDefault="00A94BF6" w:rsidP="00995C53">
      <w:pPr>
        <w:spacing w:afterLines="50" w:after="156"/>
        <w:rPr>
          <w:highlight w:val="magenta"/>
        </w:rPr>
      </w:pPr>
      <w:r w:rsidRPr="00B97716">
        <w:rPr>
          <w:highlight w:val="magenta"/>
        </w:rPr>
        <w:t>16</w:t>
      </w:r>
      <w:r w:rsidRPr="00B97716">
        <w:rPr>
          <w:rFonts w:hint="eastAsia"/>
          <w:highlight w:val="magenta"/>
        </w:rPr>
        <w:t>:0</w:t>
      </w:r>
      <w:r w:rsidRPr="00B97716">
        <w:rPr>
          <w:highlight w:val="magenta"/>
        </w:rPr>
        <w:t>0</w:t>
      </w:r>
      <w:r w:rsidRPr="00B97716">
        <w:rPr>
          <w:rFonts w:hint="eastAsia"/>
          <w:highlight w:val="magenta"/>
        </w:rPr>
        <w:t>-</w:t>
      </w:r>
      <w:r w:rsidRPr="00B97716">
        <w:rPr>
          <w:highlight w:val="magenta"/>
        </w:rPr>
        <w:t>17</w:t>
      </w:r>
      <w:r w:rsidRPr="00B97716">
        <w:rPr>
          <w:rFonts w:hint="eastAsia"/>
          <w:highlight w:val="magenta"/>
        </w:rPr>
        <w:t>:0</w:t>
      </w:r>
      <w:r w:rsidRPr="00B97716">
        <w:rPr>
          <w:highlight w:val="magenta"/>
        </w:rPr>
        <w:t>0</w:t>
      </w:r>
      <w:r w:rsidR="000F61C0" w:rsidRPr="00B97716">
        <w:rPr>
          <w:rFonts w:hint="eastAsia"/>
          <w:highlight w:val="magenta"/>
        </w:rPr>
        <w:t>：</w:t>
      </w:r>
      <w:r w:rsidR="00464981">
        <w:rPr>
          <w:rFonts w:hint="eastAsia"/>
          <w:highlight w:val="magenta"/>
        </w:rPr>
        <w:t>曹阳</w:t>
      </w:r>
      <w:r w:rsidR="00464981">
        <w:rPr>
          <w:rFonts w:hint="eastAsia"/>
          <w:highlight w:val="magenta"/>
        </w:rPr>
        <w:t xml:space="preserve"> </w:t>
      </w:r>
      <w:proofErr w:type="spellStart"/>
      <w:r w:rsidR="0001334D">
        <w:rPr>
          <w:rFonts w:hint="eastAsia"/>
          <w:highlight w:val="magenta"/>
        </w:rPr>
        <w:t>Arithe</w:t>
      </w:r>
      <w:r w:rsidR="0001334D">
        <w:rPr>
          <w:highlight w:val="magenta"/>
        </w:rPr>
        <w:t>metic</w:t>
      </w:r>
      <w:proofErr w:type="spellEnd"/>
      <w:r w:rsidR="0001334D">
        <w:rPr>
          <w:highlight w:val="magenta"/>
        </w:rPr>
        <w:t xml:space="preserve"> purity of local-global principle</w:t>
      </w:r>
    </w:p>
    <w:p w:rsidR="00995C53" w:rsidRPr="00B97716" w:rsidRDefault="00995C53" w:rsidP="00995C53">
      <w:pPr>
        <w:spacing w:afterLines="50" w:after="156"/>
        <w:rPr>
          <w:highlight w:val="magenta"/>
        </w:rPr>
      </w:pPr>
      <w:r w:rsidRPr="00B97716">
        <w:rPr>
          <w:highlight w:val="magenta"/>
        </w:rPr>
        <w:t>周</w:t>
      </w:r>
      <w:r w:rsidRPr="00B97716">
        <w:rPr>
          <w:rFonts w:hint="eastAsia"/>
          <w:highlight w:val="magenta"/>
        </w:rPr>
        <w:t>日（</w:t>
      </w:r>
      <w:r w:rsidRPr="00B97716">
        <w:rPr>
          <w:rFonts w:hint="eastAsia"/>
          <w:highlight w:val="magenta"/>
        </w:rPr>
        <w:t>1</w:t>
      </w:r>
      <w:r w:rsidRPr="00B97716">
        <w:rPr>
          <w:highlight w:val="magenta"/>
        </w:rPr>
        <w:t>2</w:t>
      </w:r>
      <w:r w:rsidRPr="00B97716">
        <w:rPr>
          <w:rFonts w:hint="eastAsia"/>
          <w:highlight w:val="magenta"/>
        </w:rPr>
        <w:t>-</w:t>
      </w:r>
      <w:r w:rsidR="000F61C0" w:rsidRPr="00B97716">
        <w:rPr>
          <w:highlight w:val="magenta"/>
        </w:rPr>
        <w:t>06</w:t>
      </w:r>
      <w:r w:rsidRPr="00B97716">
        <w:rPr>
          <w:rFonts w:hint="eastAsia"/>
          <w:highlight w:val="magenta"/>
        </w:rPr>
        <w:t>）：</w:t>
      </w:r>
      <w:r w:rsidR="00464981">
        <w:rPr>
          <w:rFonts w:hint="eastAsia"/>
        </w:rPr>
        <w:t>东区</w:t>
      </w:r>
      <w:r w:rsidR="00464981">
        <w:t>五教</w:t>
      </w:r>
      <w:r w:rsidR="00464981">
        <w:rPr>
          <w:rFonts w:hint="eastAsia"/>
        </w:rPr>
        <w:t>5</w:t>
      </w:r>
      <w:r w:rsidR="00464981">
        <w:t>301</w:t>
      </w:r>
    </w:p>
    <w:p w:rsidR="00A94BF6" w:rsidRPr="00B97716" w:rsidRDefault="00995C53" w:rsidP="00A94BF6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B97716">
        <w:rPr>
          <w:rFonts w:hint="eastAsia"/>
          <w:highlight w:val="magenta"/>
        </w:rPr>
        <w:t>9:0</w:t>
      </w:r>
      <w:r w:rsidRPr="00B97716">
        <w:rPr>
          <w:highlight w:val="magenta"/>
        </w:rPr>
        <w:t>0</w:t>
      </w:r>
      <w:r w:rsidRPr="00B97716">
        <w:rPr>
          <w:rFonts w:hint="eastAsia"/>
          <w:highlight w:val="magenta"/>
        </w:rPr>
        <w:t>-</w:t>
      </w:r>
      <w:r w:rsidRPr="00B97716">
        <w:rPr>
          <w:highlight w:val="magenta"/>
        </w:rPr>
        <w:t>10</w:t>
      </w:r>
      <w:r w:rsidRPr="00B97716">
        <w:rPr>
          <w:rFonts w:hint="eastAsia"/>
          <w:highlight w:val="magenta"/>
        </w:rPr>
        <w:t>:3</w:t>
      </w:r>
      <w:r w:rsidRPr="00B97716">
        <w:rPr>
          <w:highlight w:val="magenta"/>
        </w:rPr>
        <w:t>0</w:t>
      </w:r>
      <w:r w:rsidRPr="00B97716">
        <w:rPr>
          <w:rFonts w:hint="eastAsia"/>
          <w:highlight w:val="magenta"/>
        </w:rPr>
        <w:t>：</w:t>
      </w:r>
      <w:proofErr w:type="gramStart"/>
      <w:r w:rsidR="00464981">
        <w:rPr>
          <w:rFonts w:hint="eastAsia"/>
          <w:highlight w:val="magenta"/>
        </w:rPr>
        <w:t>沈洋</w:t>
      </w:r>
      <w:proofErr w:type="gramEnd"/>
      <w:r w:rsidR="000F61C0" w:rsidRPr="00B97716">
        <w:rPr>
          <w:rFonts w:hint="eastAsia"/>
          <w:highlight w:val="magenta"/>
        </w:rPr>
        <w:t xml:space="preserve"> </w:t>
      </w:r>
      <w:r w:rsidR="0090510C" w:rsidRPr="0090510C">
        <w:rPr>
          <w:sz w:val="24"/>
          <w:szCs w:val="24"/>
        </w:rPr>
        <w:t>Canonical sections of Hodge bundles</w:t>
      </w:r>
      <w:r w:rsidR="0090510C">
        <w:rPr>
          <w:sz w:val="24"/>
          <w:szCs w:val="24"/>
        </w:rPr>
        <w:t xml:space="preserve"> (I, II)</w:t>
      </w:r>
      <w:bookmarkStart w:id="0" w:name="_GoBack"/>
      <w:bookmarkEnd w:id="0"/>
    </w:p>
    <w:p w:rsidR="00995C53" w:rsidRPr="00B97716" w:rsidRDefault="00995C53" w:rsidP="00995C53">
      <w:pPr>
        <w:spacing w:afterLines="50" w:after="156"/>
        <w:rPr>
          <w:highlight w:val="magenta"/>
        </w:rPr>
      </w:pPr>
      <w:r w:rsidRPr="00B97716">
        <w:rPr>
          <w:highlight w:val="magenta"/>
        </w:rPr>
        <w:t>10</w:t>
      </w:r>
      <w:r w:rsidRPr="00B97716">
        <w:rPr>
          <w:rFonts w:hint="eastAsia"/>
          <w:highlight w:val="magenta"/>
        </w:rPr>
        <w:t>:4</w:t>
      </w:r>
      <w:r w:rsidRPr="00B97716">
        <w:rPr>
          <w:highlight w:val="magenta"/>
        </w:rPr>
        <w:t>5</w:t>
      </w:r>
      <w:r w:rsidRPr="00B97716">
        <w:rPr>
          <w:rFonts w:hint="eastAsia"/>
          <w:highlight w:val="magenta"/>
        </w:rPr>
        <w:t>-</w:t>
      </w:r>
      <w:r w:rsidRPr="00B97716">
        <w:rPr>
          <w:highlight w:val="magenta"/>
        </w:rPr>
        <w:t>11</w:t>
      </w:r>
      <w:r w:rsidRPr="00B97716">
        <w:rPr>
          <w:rFonts w:hint="eastAsia"/>
          <w:highlight w:val="magenta"/>
        </w:rPr>
        <w:t>:4</w:t>
      </w:r>
      <w:r w:rsidRPr="00B97716">
        <w:rPr>
          <w:highlight w:val="magenta"/>
        </w:rPr>
        <w:t>5</w:t>
      </w:r>
      <w:r w:rsidRPr="00B97716">
        <w:rPr>
          <w:rFonts w:hint="eastAsia"/>
          <w:highlight w:val="magenta"/>
        </w:rPr>
        <w:t>：</w:t>
      </w:r>
      <w:r w:rsidR="00A94BF6" w:rsidRPr="00B97716">
        <w:rPr>
          <w:rFonts w:hint="eastAsia"/>
          <w:highlight w:val="magenta"/>
        </w:rPr>
        <w:t>宋雷</w:t>
      </w:r>
      <w:r w:rsidR="00A94BF6" w:rsidRPr="00B97716">
        <w:rPr>
          <w:rFonts w:hint="eastAsia"/>
          <w:highlight w:val="magenta"/>
        </w:rPr>
        <w:t xml:space="preserve"> </w:t>
      </w:r>
      <w:proofErr w:type="spellStart"/>
      <w:r w:rsidR="00A94BF6" w:rsidRPr="00B97716">
        <w:rPr>
          <w:sz w:val="24"/>
          <w:szCs w:val="24"/>
          <w:highlight w:val="magenta"/>
        </w:rPr>
        <w:t>Quot</w:t>
      </w:r>
      <w:proofErr w:type="spellEnd"/>
      <w:r w:rsidR="00A94BF6" w:rsidRPr="00B97716">
        <w:rPr>
          <w:sz w:val="24"/>
          <w:szCs w:val="24"/>
          <w:highlight w:val="magenta"/>
        </w:rPr>
        <w:t xml:space="preserve"> Schemes </w:t>
      </w:r>
      <w:r w:rsidR="00A94BF6" w:rsidRPr="00B97716">
        <w:rPr>
          <w:rFonts w:hint="eastAsia"/>
          <w:sz w:val="24"/>
          <w:szCs w:val="24"/>
          <w:highlight w:val="magenta"/>
        </w:rPr>
        <w:t>（</w:t>
      </w:r>
      <w:r w:rsidR="00A94BF6" w:rsidRPr="00B97716">
        <w:rPr>
          <w:rFonts w:hint="eastAsia"/>
          <w:sz w:val="24"/>
          <w:szCs w:val="24"/>
          <w:highlight w:val="magenta"/>
        </w:rPr>
        <w:t>III</w:t>
      </w:r>
      <w:r w:rsidR="00A94BF6" w:rsidRPr="00B97716">
        <w:rPr>
          <w:rFonts w:hint="eastAsia"/>
          <w:sz w:val="24"/>
          <w:szCs w:val="24"/>
          <w:highlight w:val="magenta"/>
        </w:rPr>
        <w:t>）</w:t>
      </w:r>
    </w:p>
    <w:p w:rsidR="00A94BF6" w:rsidRPr="00B97716" w:rsidRDefault="00A94BF6" w:rsidP="00A94BF6">
      <w:pPr>
        <w:spacing w:afterLines="50" w:after="156"/>
        <w:rPr>
          <w:highlight w:val="magenta"/>
        </w:rPr>
      </w:pPr>
      <w:r w:rsidRPr="00B97716">
        <w:rPr>
          <w:highlight w:val="magenta"/>
        </w:rPr>
        <w:t>14</w:t>
      </w:r>
      <w:r w:rsidRPr="00B97716">
        <w:rPr>
          <w:rFonts w:hint="eastAsia"/>
          <w:highlight w:val="magenta"/>
        </w:rPr>
        <w:t>:0</w:t>
      </w:r>
      <w:r w:rsidRPr="00B97716">
        <w:rPr>
          <w:highlight w:val="magenta"/>
        </w:rPr>
        <w:t xml:space="preserve">0-15:30: </w:t>
      </w:r>
      <w:r w:rsidR="000F61C0" w:rsidRPr="00B97716">
        <w:rPr>
          <w:highlight w:val="magenta"/>
        </w:rPr>
        <w:t>江智</w:t>
      </w:r>
      <w:r w:rsidR="000F61C0" w:rsidRPr="00B97716">
        <w:rPr>
          <w:rFonts w:hint="eastAsia"/>
          <w:highlight w:val="magenta"/>
        </w:rPr>
        <w:t xml:space="preserve"> </w:t>
      </w:r>
      <w:r w:rsidR="000F61C0" w:rsidRPr="00B97716">
        <w:rPr>
          <w:rFonts w:ascii="Times New Roman" w:hAnsi="Times New Roman" w:cs="Times New Roman"/>
          <w:sz w:val="24"/>
          <w:szCs w:val="24"/>
          <w:highlight w:val="magenta"/>
        </w:rPr>
        <w:t>Syzygies of abelian varieties</w:t>
      </w:r>
    </w:p>
    <w:p w:rsidR="00A94BF6" w:rsidRPr="00B97716" w:rsidRDefault="00A94BF6" w:rsidP="00A94BF6">
      <w:pPr>
        <w:spacing w:afterLines="50" w:after="156"/>
        <w:rPr>
          <w:highlight w:val="magenta"/>
        </w:rPr>
      </w:pPr>
      <w:r w:rsidRPr="00B97716">
        <w:rPr>
          <w:highlight w:val="magenta"/>
        </w:rPr>
        <w:t>16</w:t>
      </w:r>
      <w:r w:rsidRPr="00B97716">
        <w:rPr>
          <w:rFonts w:hint="eastAsia"/>
          <w:highlight w:val="magenta"/>
        </w:rPr>
        <w:t>:0</w:t>
      </w:r>
      <w:r w:rsidRPr="00B97716">
        <w:rPr>
          <w:highlight w:val="magenta"/>
        </w:rPr>
        <w:t>0</w:t>
      </w:r>
      <w:r w:rsidRPr="00B97716">
        <w:rPr>
          <w:rFonts w:hint="eastAsia"/>
          <w:highlight w:val="magenta"/>
        </w:rPr>
        <w:t>-</w:t>
      </w:r>
      <w:r w:rsidRPr="00B97716">
        <w:rPr>
          <w:highlight w:val="magenta"/>
        </w:rPr>
        <w:t>17</w:t>
      </w:r>
      <w:r w:rsidR="00464981">
        <w:rPr>
          <w:rFonts w:hint="eastAsia"/>
          <w:highlight w:val="magenta"/>
        </w:rPr>
        <w:t>:</w:t>
      </w:r>
      <w:r w:rsidR="00464981">
        <w:rPr>
          <w:highlight w:val="magenta"/>
        </w:rPr>
        <w:t>30</w:t>
      </w:r>
      <w:r w:rsidR="00464981">
        <w:rPr>
          <w:rFonts w:hint="eastAsia"/>
          <w:highlight w:val="magenta"/>
        </w:rPr>
        <w:t>：</w:t>
      </w:r>
      <w:proofErr w:type="gramStart"/>
      <w:r w:rsidR="00464981">
        <w:rPr>
          <w:highlight w:val="magenta"/>
        </w:rPr>
        <w:t>沈洋</w:t>
      </w:r>
      <w:proofErr w:type="gramEnd"/>
      <w:r w:rsidR="00464981">
        <w:rPr>
          <w:rFonts w:hint="eastAsia"/>
          <w:highlight w:val="magenta"/>
        </w:rPr>
        <w:t xml:space="preserve"> </w:t>
      </w:r>
      <w:r w:rsidR="0090510C" w:rsidRPr="0090510C">
        <w:rPr>
          <w:sz w:val="24"/>
          <w:szCs w:val="24"/>
        </w:rPr>
        <w:t>Canonical sections of Hodge bundles</w:t>
      </w:r>
      <w:r w:rsidR="0090510C">
        <w:rPr>
          <w:sz w:val="24"/>
          <w:szCs w:val="24"/>
        </w:rPr>
        <w:t xml:space="preserve"> (</w:t>
      </w:r>
      <w:r w:rsidR="0090510C">
        <w:rPr>
          <w:sz w:val="24"/>
          <w:szCs w:val="24"/>
        </w:rPr>
        <w:t>III, IV</w:t>
      </w:r>
      <w:r w:rsidR="0090510C">
        <w:rPr>
          <w:sz w:val="24"/>
          <w:szCs w:val="24"/>
        </w:rPr>
        <w:t>)</w:t>
      </w:r>
    </w:p>
    <w:p w:rsidR="000F61C0" w:rsidRPr="00B97716" w:rsidRDefault="000F61C0" w:rsidP="000F61C0">
      <w:pPr>
        <w:spacing w:afterLines="50" w:after="156"/>
        <w:rPr>
          <w:highlight w:val="magenta"/>
        </w:rPr>
      </w:pPr>
      <w:r w:rsidRPr="00B97716">
        <w:rPr>
          <w:highlight w:val="magenta"/>
        </w:rPr>
        <w:t>周</w:t>
      </w:r>
      <w:r w:rsidRPr="00B97716">
        <w:rPr>
          <w:rFonts w:hint="eastAsia"/>
          <w:highlight w:val="magenta"/>
        </w:rPr>
        <w:t>一（</w:t>
      </w:r>
      <w:r w:rsidRPr="00B97716">
        <w:rPr>
          <w:rFonts w:hint="eastAsia"/>
          <w:highlight w:val="magenta"/>
        </w:rPr>
        <w:t>1</w:t>
      </w:r>
      <w:r w:rsidRPr="00B97716">
        <w:rPr>
          <w:highlight w:val="magenta"/>
        </w:rPr>
        <w:t>2</w:t>
      </w:r>
      <w:r w:rsidRPr="00B97716">
        <w:rPr>
          <w:rFonts w:hint="eastAsia"/>
          <w:highlight w:val="magenta"/>
        </w:rPr>
        <w:t>-</w:t>
      </w:r>
      <w:r w:rsidRPr="00B97716">
        <w:rPr>
          <w:highlight w:val="magenta"/>
        </w:rPr>
        <w:t>07</w:t>
      </w:r>
      <w:r w:rsidRPr="00B97716">
        <w:rPr>
          <w:rFonts w:hint="eastAsia"/>
          <w:highlight w:val="magenta"/>
        </w:rPr>
        <w:t>）：</w:t>
      </w:r>
      <w:r w:rsidR="00464981">
        <w:rPr>
          <w:rFonts w:hint="eastAsia"/>
        </w:rPr>
        <w:t>东区</w:t>
      </w:r>
      <w:r w:rsidR="00464981">
        <w:t>五教</w:t>
      </w:r>
      <w:r w:rsidR="00464981">
        <w:rPr>
          <w:rFonts w:hint="eastAsia"/>
        </w:rPr>
        <w:t>5</w:t>
      </w:r>
      <w:r w:rsidR="00464981">
        <w:t>206</w:t>
      </w:r>
    </w:p>
    <w:p w:rsidR="000F61C0" w:rsidRPr="00B97716" w:rsidRDefault="000F61C0" w:rsidP="000F61C0">
      <w:pPr>
        <w:rPr>
          <w:sz w:val="24"/>
          <w:szCs w:val="24"/>
          <w:highlight w:val="magenta"/>
        </w:rPr>
      </w:pPr>
      <w:r w:rsidRPr="00B97716">
        <w:rPr>
          <w:rFonts w:hint="eastAsia"/>
          <w:highlight w:val="magenta"/>
        </w:rPr>
        <w:t>9:0</w:t>
      </w:r>
      <w:r w:rsidRPr="00B97716">
        <w:rPr>
          <w:highlight w:val="magenta"/>
        </w:rPr>
        <w:t>0</w:t>
      </w:r>
      <w:r w:rsidRPr="00B97716">
        <w:rPr>
          <w:rFonts w:hint="eastAsia"/>
          <w:highlight w:val="magenta"/>
        </w:rPr>
        <w:t>-</w:t>
      </w:r>
      <w:r w:rsidRPr="00B97716">
        <w:rPr>
          <w:highlight w:val="magenta"/>
        </w:rPr>
        <w:t>10</w:t>
      </w:r>
      <w:r w:rsidR="00B97716" w:rsidRPr="00B97716">
        <w:rPr>
          <w:rFonts w:hint="eastAsia"/>
          <w:highlight w:val="magenta"/>
        </w:rPr>
        <w:t>:</w:t>
      </w:r>
      <w:r w:rsidR="00B97716" w:rsidRPr="00B97716">
        <w:rPr>
          <w:highlight w:val="magenta"/>
        </w:rPr>
        <w:t>0</w:t>
      </w:r>
      <w:r w:rsidRPr="00B97716">
        <w:rPr>
          <w:highlight w:val="magenta"/>
        </w:rPr>
        <w:t>0</w:t>
      </w:r>
      <w:r w:rsidRPr="00B97716">
        <w:rPr>
          <w:rFonts w:hint="eastAsia"/>
          <w:highlight w:val="magenta"/>
        </w:rPr>
        <w:t>：</w:t>
      </w:r>
      <w:r w:rsidRPr="00B97716">
        <w:rPr>
          <w:rFonts w:hint="eastAsia"/>
          <w:highlight w:val="magenta"/>
        </w:rPr>
        <w:t xml:space="preserve"> </w:t>
      </w:r>
      <w:r w:rsidR="00B97716" w:rsidRPr="00B97716">
        <w:rPr>
          <w:highlight w:val="magenta"/>
        </w:rPr>
        <w:t>周明铄</w:t>
      </w:r>
      <w:r w:rsidR="00464981">
        <w:rPr>
          <w:rFonts w:hint="eastAsia"/>
          <w:highlight w:val="magenta"/>
        </w:rPr>
        <w:t xml:space="preserve"> </w:t>
      </w:r>
      <w:proofErr w:type="spellStart"/>
      <w:r w:rsidR="00464981" w:rsidRPr="00464981">
        <w:t>Frobenius</w:t>
      </w:r>
      <w:proofErr w:type="spellEnd"/>
      <w:r w:rsidR="00464981" w:rsidRPr="00464981">
        <w:t xml:space="preserve"> splitting and moduli of vector bundles</w:t>
      </w:r>
    </w:p>
    <w:p w:rsidR="000F61C0" w:rsidRDefault="000F61C0" w:rsidP="000F61C0">
      <w:pPr>
        <w:spacing w:afterLines="50" w:after="156"/>
      </w:pPr>
      <w:r w:rsidRPr="00B97716">
        <w:rPr>
          <w:highlight w:val="magenta"/>
        </w:rPr>
        <w:t>10</w:t>
      </w:r>
      <w:r w:rsidR="00B97716" w:rsidRPr="00B97716">
        <w:rPr>
          <w:rFonts w:hint="eastAsia"/>
          <w:highlight w:val="magenta"/>
        </w:rPr>
        <w:t>:</w:t>
      </w:r>
      <w:r w:rsidR="00B97716" w:rsidRPr="00B97716">
        <w:rPr>
          <w:highlight w:val="magenta"/>
        </w:rPr>
        <w:t>1</w:t>
      </w:r>
      <w:r w:rsidRPr="00B97716">
        <w:rPr>
          <w:highlight w:val="magenta"/>
        </w:rPr>
        <w:t>5</w:t>
      </w:r>
      <w:r w:rsidRPr="00B97716">
        <w:rPr>
          <w:rFonts w:hint="eastAsia"/>
          <w:highlight w:val="magenta"/>
        </w:rPr>
        <w:t>-</w:t>
      </w:r>
      <w:r w:rsidRPr="00B97716">
        <w:rPr>
          <w:highlight w:val="magenta"/>
        </w:rPr>
        <w:t>11</w:t>
      </w:r>
      <w:r w:rsidR="00B97716" w:rsidRPr="00B97716">
        <w:rPr>
          <w:rFonts w:hint="eastAsia"/>
          <w:highlight w:val="magenta"/>
        </w:rPr>
        <w:t>:</w:t>
      </w:r>
      <w:r w:rsidR="00B97716" w:rsidRPr="00B97716">
        <w:rPr>
          <w:highlight w:val="magenta"/>
        </w:rPr>
        <w:t>1</w:t>
      </w:r>
      <w:r w:rsidRPr="00B97716">
        <w:rPr>
          <w:highlight w:val="magenta"/>
        </w:rPr>
        <w:t>5</w:t>
      </w:r>
      <w:r w:rsidRPr="00B97716">
        <w:rPr>
          <w:rFonts w:hint="eastAsia"/>
          <w:highlight w:val="magenta"/>
        </w:rPr>
        <w:t>：</w:t>
      </w:r>
      <w:r w:rsidR="00464981">
        <w:rPr>
          <w:rFonts w:hint="eastAsia"/>
          <w:highlight w:val="magenta"/>
        </w:rPr>
        <w:t>申屠钧超</w:t>
      </w:r>
      <w:r w:rsidR="0090510C">
        <w:rPr>
          <w:rFonts w:hint="eastAsia"/>
        </w:rPr>
        <w:t xml:space="preserve"> </w:t>
      </w:r>
    </w:p>
    <w:p w:rsidR="000F61C0" w:rsidRDefault="000F61C0" w:rsidP="00A94BF6">
      <w:pPr>
        <w:spacing w:afterLines="50" w:after="156"/>
      </w:pPr>
    </w:p>
    <w:p w:rsidR="00995C53" w:rsidRDefault="00995C53">
      <w:pPr>
        <w:rPr>
          <w:sz w:val="24"/>
          <w:szCs w:val="24"/>
        </w:rPr>
      </w:pPr>
      <w:r>
        <w:rPr>
          <w:sz w:val="24"/>
          <w:szCs w:val="24"/>
        </w:rPr>
        <w:t>报告信息</w:t>
      </w:r>
      <w:r>
        <w:rPr>
          <w:rFonts w:hint="eastAsia"/>
          <w:sz w:val="24"/>
          <w:szCs w:val="24"/>
        </w:rPr>
        <w:t>：</w:t>
      </w:r>
    </w:p>
    <w:p w:rsidR="00995C53" w:rsidRDefault="00995C53">
      <w:pPr>
        <w:rPr>
          <w:sz w:val="24"/>
          <w:szCs w:val="24"/>
        </w:rPr>
      </w:pPr>
    </w:p>
    <w:p w:rsidR="00C12E55" w:rsidRPr="00C12E55" w:rsidRDefault="00C12E55">
      <w:pPr>
        <w:rPr>
          <w:sz w:val="24"/>
          <w:szCs w:val="24"/>
        </w:rPr>
      </w:pPr>
      <w:r w:rsidRPr="00C12E55">
        <w:rPr>
          <w:rFonts w:hint="eastAsia"/>
          <w:sz w:val="24"/>
          <w:szCs w:val="24"/>
        </w:rPr>
        <w:t>余讯，天津大学</w:t>
      </w:r>
    </w:p>
    <w:p w:rsidR="00C12E55" w:rsidRDefault="00A94BF6">
      <w:pPr>
        <w:rPr>
          <w:sz w:val="24"/>
          <w:szCs w:val="24"/>
        </w:rPr>
      </w:pPr>
      <w:r>
        <w:rPr>
          <w:sz w:val="24"/>
          <w:szCs w:val="24"/>
        </w:rPr>
        <w:t>Title</w:t>
      </w:r>
      <w:r>
        <w:rPr>
          <w:rFonts w:hint="eastAsia"/>
          <w:sz w:val="24"/>
          <w:szCs w:val="24"/>
        </w:rPr>
        <w:t>：</w:t>
      </w:r>
      <w:proofErr w:type="spellStart"/>
      <w:r w:rsidRPr="00A94BF6">
        <w:rPr>
          <w:sz w:val="24"/>
          <w:szCs w:val="24"/>
        </w:rPr>
        <w:t>Automorphism</w:t>
      </w:r>
      <w:proofErr w:type="spellEnd"/>
      <w:r w:rsidRPr="00A94BF6">
        <w:rPr>
          <w:sz w:val="24"/>
          <w:szCs w:val="24"/>
        </w:rPr>
        <w:t xml:space="preserve"> groups of </w:t>
      </w:r>
      <w:proofErr w:type="spellStart"/>
      <w:r w:rsidRPr="00A94BF6">
        <w:rPr>
          <w:sz w:val="24"/>
          <w:szCs w:val="24"/>
        </w:rPr>
        <w:t>Calabi-Yau</w:t>
      </w:r>
      <w:proofErr w:type="spellEnd"/>
      <w:r w:rsidRPr="00A94BF6">
        <w:rPr>
          <w:sz w:val="24"/>
          <w:szCs w:val="24"/>
        </w:rPr>
        <w:t xml:space="preserve"> manifolds</w:t>
      </w:r>
    </w:p>
    <w:p w:rsidR="00A94BF6" w:rsidRDefault="00A94BF6">
      <w:pPr>
        <w:rPr>
          <w:sz w:val="24"/>
          <w:szCs w:val="24"/>
        </w:rPr>
      </w:pPr>
      <w:r w:rsidRPr="00A94BF6">
        <w:rPr>
          <w:sz w:val="24"/>
          <w:szCs w:val="24"/>
        </w:rPr>
        <w:t xml:space="preserve">Abstract: I will start with some basic results for </w:t>
      </w:r>
      <w:proofErr w:type="spellStart"/>
      <w:r w:rsidRPr="00A94BF6">
        <w:rPr>
          <w:sz w:val="24"/>
          <w:szCs w:val="24"/>
        </w:rPr>
        <w:t>automorphism</w:t>
      </w:r>
      <w:proofErr w:type="spellEnd"/>
      <w:r w:rsidRPr="00A94BF6">
        <w:rPr>
          <w:sz w:val="24"/>
          <w:szCs w:val="24"/>
        </w:rPr>
        <w:t xml:space="preserve"> groups of </w:t>
      </w:r>
      <w:proofErr w:type="spellStart"/>
      <w:r w:rsidRPr="00A94BF6">
        <w:rPr>
          <w:sz w:val="24"/>
          <w:szCs w:val="24"/>
        </w:rPr>
        <w:t>Calabi-Yau</w:t>
      </w:r>
      <w:proofErr w:type="spellEnd"/>
      <w:r w:rsidRPr="00A94BF6">
        <w:rPr>
          <w:sz w:val="24"/>
          <w:szCs w:val="24"/>
        </w:rPr>
        <w:t xml:space="preserve"> manifolds of arbitrary dimensions. Then I will talk about </w:t>
      </w:r>
      <w:proofErr w:type="spellStart"/>
      <w:r w:rsidRPr="00A94BF6">
        <w:rPr>
          <w:sz w:val="24"/>
          <w:szCs w:val="24"/>
        </w:rPr>
        <w:t>automorphism</w:t>
      </w:r>
      <w:proofErr w:type="spellEnd"/>
      <w:r w:rsidRPr="00A94BF6">
        <w:rPr>
          <w:sz w:val="24"/>
          <w:szCs w:val="24"/>
        </w:rPr>
        <w:t xml:space="preserve"> groups of K3 surfaces (i.e., two-dimensional </w:t>
      </w:r>
      <w:proofErr w:type="spellStart"/>
      <w:r w:rsidRPr="00A94BF6">
        <w:rPr>
          <w:sz w:val="24"/>
          <w:szCs w:val="24"/>
        </w:rPr>
        <w:t>Calabi-Yau</w:t>
      </w:r>
      <w:proofErr w:type="spellEnd"/>
      <w:r w:rsidRPr="00A94BF6">
        <w:rPr>
          <w:sz w:val="24"/>
          <w:szCs w:val="24"/>
        </w:rPr>
        <w:t xml:space="preserve"> manifolds). In particular, I will recall global </w:t>
      </w:r>
      <w:proofErr w:type="spellStart"/>
      <w:r w:rsidRPr="00A94BF6">
        <w:rPr>
          <w:sz w:val="24"/>
          <w:szCs w:val="24"/>
        </w:rPr>
        <w:t>Torelli</w:t>
      </w:r>
      <w:proofErr w:type="spellEnd"/>
      <w:r w:rsidRPr="00A94BF6">
        <w:rPr>
          <w:sz w:val="24"/>
          <w:szCs w:val="24"/>
        </w:rPr>
        <w:t xml:space="preserve"> theorem and </w:t>
      </w:r>
      <w:proofErr w:type="spellStart"/>
      <w:r w:rsidRPr="00A94BF6">
        <w:rPr>
          <w:sz w:val="24"/>
          <w:szCs w:val="24"/>
        </w:rPr>
        <w:t>surjectivity</w:t>
      </w:r>
      <w:proofErr w:type="spellEnd"/>
      <w:r w:rsidRPr="00A94BF6">
        <w:rPr>
          <w:sz w:val="24"/>
          <w:szCs w:val="24"/>
        </w:rPr>
        <w:t xml:space="preserve"> of the period map for K3 surfaces and explain how to reduce problems about </w:t>
      </w:r>
      <w:proofErr w:type="spellStart"/>
      <w:r w:rsidRPr="00A94BF6">
        <w:rPr>
          <w:sz w:val="24"/>
          <w:szCs w:val="24"/>
        </w:rPr>
        <w:t>automorphism</w:t>
      </w:r>
      <w:proofErr w:type="spellEnd"/>
      <w:r w:rsidRPr="00A94BF6">
        <w:rPr>
          <w:sz w:val="24"/>
          <w:szCs w:val="24"/>
        </w:rPr>
        <w:t xml:space="preserve"> groups of K3 surfaces to lattice theoretical problems. Finally, I will discuss </w:t>
      </w:r>
      <w:proofErr w:type="spellStart"/>
      <w:r w:rsidRPr="00A94BF6">
        <w:rPr>
          <w:sz w:val="24"/>
          <w:szCs w:val="24"/>
        </w:rPr>
        <w:t>automorphism</w:t>
      </w:r>
      <w:proofErr w:type="spellEnd"/>
      <w:r w:rsidRPr="00A94BF6">
        <w:rPr>
          <w:sz w:val="24"/>
          <w:szCs w:val="24"/>
        </w:rPr>
        <w:t xml:space="preserve"> groups of </w:t>
      </w:r>
      <w:proofErr w:type="spellStart"/>
      <w:r w:rsidRPr="00A94BF6">
        <w:rPr>
          <w:sz w:val="24"/>
          <w:szCs w:val="24"/>
        </w:rPr>
        <w:t>Calabi-Yau</w:t>
      </w:r>
      <w:proofErr w:type="spellEnd"/>
      <w:r w:rsidRPr="00A94BF6">
        <w:rPr>
          <w:sz w:val="24"/>
          <w:szCs w:val="24"/>
        </w:rPr>
        <w:t xml:space="preserve"> manifolds of higher dimensions.</w:t>
      </w:r>
    </w:p>
    <w:p w:rsidR="00A94BF6" w:rsidRDefault="00A94BF6">
      <w:pPr>
        <w:rPr>
          <w:sz w:val="24"/>
          <w:szCs w:val="24"/>
        </w:rPr>
      </w:pPr>
    </w:p>
    <w:p w:rsidR="00A94BF6" w:rsidRDefault="00A94BF6">
      <w:pPr>
        <w:rPr>
          <w:sz w:val="24"/>
          <w:szCs w:val="24"/>
        </w:rPr>
      </w:pPr>
    </w:p>
    <w:p w:rsidR="00C12E55" w:rsidRDefault="00C12E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宋雷，中山大学</w:t>
      </w:r>
    </w:p>
    <w:p w:rsidR="00C12E55" w:rsidRDefault="00A94BF6">
      <w:pPr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proofErr w:type="spellStart"/>
      <w:r w:rsidRPr="00A94BF6">
        <w:rPr>
          <w:sz w:val="24"/>
          <w:szCs w:val="24"/>
        </w:rPr>
        <w:t>Quot</w:t>
      </w:r>
      <w:proofErr w:type="spellEnd"/>
      <w:r w:rsidRPr="00A94BF6">
        <w:rPr>
          <w:sz w:val="24"/>
          <w:szCs w:val="24"/>
        </w:rPr>
        <w:t xml:space="preserve"> schemes: Construction and applications</w:t>
      </w:r>
    </w:p>
    <w:p w:rsidR="00A94BF6" w:rsidRDefault="00A94BF6">
      <w:pPr>
        <w:rPr>
          <w:sz w:val="24"/>
          <w:szCs w:val="24"/>
        </w:rPr>
      </w:pPr>
    </w:p>
    <w:p w:rsidR="00A94BF6" w:rsidRPr="00C12E55" w:rsidRDefault="00A94BF6">
      <w:pPr>
        <w:rPr>
          <w:sz w:val="24"/>
          <w:szCs w:val="24"/>
        </w:rPr>
      </w:pPr>
      <w:r>
        <w:rPr>
          <w:sz w:val="24"/>
          <w:szCs w:val="24"/>
        </w:rPr>
        <w:t xml:space="preserve">Abstract: </w:t>
      </w:r>
      <w:proofErr w:type="spellStart"/>
      <w:r w:rsidRPr="00A94BF6">
        <w:rPr>
          <w:sz w:val="24"/>
          <w:szCs w:val="24"/>
        </w:rPr>
        <w:t>Quot</w:t>
      </w:r>
      <w:proofErr w:type="spellEnd"/>
      <w:r w:rsidRPr="00A94BF6">
        <w:rPr>
          <w:sz w:val="24"/>
          <w:szCs w:val="24"/>
        </w:rPr>
        <w:t xml:space="preserve"> schemes is an important tool in algebraic geometry. In the first part of talks, I will talk about </w:t>
      </w:r>
      <w:proofErr w:type="spellStart"/>
      <w:r w:rsidRPr="00A94BF6">
        <w:rPr>
          <w:sz w:val="24"/>
          <w:szCs w:val="24"/>
        </w:rPr>
        <w:t>Grothendieck's</w:t>
      </w:r>
      <w:proofErr w:type="spellEnd"/>
      <w:r w:rsidRPr="00A94BF6">
        <w:rPr>
          <w:sz w:val="24"/>
          <w:szCs w:val="24"/>
        </w:rPr>
        <w:t xml:space="preserve"> construction of </w:t>
      </w:r>
      <w:proofErr w:type="spellStart"/>
      <w:r w:rsidRPr="00A94BF6">
        <w:rPr>
          <w:sz w:val="24"/>
          <w:szCs w:val="24"/>
        </w:rPr>
        <w:t>quot</w:t>
      </w:r>
      <w:proofErr w:type="spellEnd"/>
      <w:r w:rsidRPr="00A94BF6">
        <w:rPr>
          <w:sz w:val="24"/>
          <w:szCs w:val="24"/>
        </w:rPr>
        <w:t xml:space="preserve"> schemes, following N. </w:t>
      </w:r>
      <w:proofErr w:type="spellStart"/>
      <w:r w:rsidRPr="00A94BF6">
        <w:rPr>
          <w:sz w:val="24"/>
          <w:szCs w:val="24"/>
        </w:rPr>
        <w:lastRenderedPageBreak/>
        <w:t>Nitsures's</w:t>
      </w:r>
      <w:proofErr w:type="spellEnd"/>
      <w:r w:rsidRPr="00A94BF6">
        <w:rPr>
          <w:sz w:val="24"/>
          <w:szCs w:val="24"/>
        </w:rPr>
        <w:t xml:space="preserve"> notes </w:t>
      </w:r>
      <w:proofErr w:type="spellStart"/>
      <w:r w:rsidRPr="00A94BF6">
        <w:rPr>
          <w:sz w:val="24"/>
          <w:szCs w:val="24"/>
        </w:rPr>
        <w:t>arXiv</w:t>
      </w:r>
      <w:proofErr w:type="gramStart"/>
      <w:r w:rsidRPr="00A94BF6">
        <w:rPr>
          <w:sz w:val="24"/>
          <w:szCs w:val="24"/>
        </w:rPr>
        <w:t>:math</w:t>
      </w:r>
      <w:proofErr w:type="spellEnd"/>
      <w:proofErr w:type="gramEnd"/>
      <w:r w:rsidRPr="00A94BF6">
        <w:rPr>
          <w:sz w:val="24"/>
          <w:szCs w:val="24"/>
        </w:rPr>
        <w:t xml:space="preserve">/0504590v1. In the second part, as an application, I will discuss a theorem of Mukai-Sakai, which gives a lower bound on the slope of maximal </w:t>
      </w:r>
      <w:proofErr w:type="spellStart"/>
      <w:r w:rsidRPr="00A94BF6">
        <w:rPr>
          <w:sz w:val="24"/>
          <w:szCs w:val="24"/>
        </w:rPr>
        <w:t>subbundles</w:t>
      </w:r>
      <w:proofErr w:type="spellEnd"/>
      <w:r w:rsidRPr="00A94BF6">
        <w:rPr>
          <w:sz w:val="24"/>
          <w:szCs w:val="24"/>
        </w:rPr>
        <w:t xml:space="preserve"> of a vector bundle over a smooth projective curve.</w:t>
      </w:r>
    </w:p>
    <w:p w:rsidR="00C12E55" w:rsidRPr="00C12E55" w:rsidRDefault="00C12E55">
      <w:pPr>
        <w:rPr>
          <w:sz w:val="24"/>
          <w:szCs w:val="24"/>
        </w:rPr>
      </w:pPr>
    </w:p>
    <w:p w:rsidR="00C12E55" w:rsidRDefault="00C12E55">
      <w:pPr>
        <w:rPr>
          <w:sz w:val="24"/>
          <w:szCs w:val="24"/>
        </w:rPr>
      </w:pPr>
    </w:p>
    <w:p w:rsidR="0090510C" w:rsidRDefault="0090510C" w:rsidP="009051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沈洋</w:t>
      </w:r>
    </w:p>
    <w:p w:rsidR="0090510C" w:rsidRPr="0090510C" w:rsidRDefault="0090510C" w:rsidP="0090510C">
      <w:pPr>
        <w:rPr>
          <w:sz w:val="24"/>
          <w:szCs w:val="24"/>
        </w:rPr>
      </w:pPr>
      <w:r>
        <w:rPr>
          <w:sz w:val="24"/>
          <w:szCs w:val="24"/>
        </w:rPr>
        <w:t>题目</w:t>
      </w:r>
      <w:r>
        <w:rPr>
          <w:rFonts w:hint="eastAsia"/>
          <w:sz w:val="24"/>
          <w:szCs w:val="24"/>
        </w:rPr>
        <w:t>：</w:t>
      </w:r>
      <w:r w:rsidRPr="0090510C">
        <w:rPr>
          <w:sz w:val="24"/>
          <w:szCs w:val="24"/>
        </w:rPr>
        <w:t>Canonical sections of Hodge bundles</w:t>
      </w:r>
    </w:p>
    <w:p w:rsidR="0090510C" w:rsidRDefault="0090510C" w:rsidP="0090510C">
      <w:pPr>
        <w:rPr>
          <w:sz w:val="24"/>
          <w:szCs w:val="24"/>
        </w:rPr>
      </w:pPr>
      <w:r w:rsidRPr="0090510C">
        <w:rPr>
          <w:rFonts w:hint="eastAsia"/>
          <w:sz w:val="24"/>
          <w:szCs w:val="24"/>
        </w:rPr>
        <w:t>摘要</w:t>
      </w:r>
      <w:r w:rsidRPr="0090510C">
        <w:rPr>
          <w:rFonts w:hint="eastAsia"/>
          <w:sz w:val="24"/>
          <w:szCs w:val="24"/>
        </w:rPr>
        <w:t xml:space="preserve">: In this talk, we introduce our recent work on the canonical sections of Hodge bundles. First, we review the work of the sections of Hodge bundles for </w:t>
      </w:r>
      <w:proofErr w:type="spellStart"/>
      <w:r w:rsidRPr="0090510C">
        <w:rPr>
          <w:rFonts w:hint="eastAsia"/>
          <w:sz w:val="24"/>
          <w:szCs w:val="24"/>
        </w:rPr>
        <w:t>Calabi-Yau</w:t>
      </w:r>
      <w:proofErr w:type="spellEnd"/>
      <w:r w:rsidRPr="0090510C">
        <w:rPr>
          <w:rFonts w:hint="eastAsia"/>
          <w:sz w:val="24"/>
          <w:szCs w:val="24"/>
        </w:rPr>
        <w:t xml:space="preserve"> manifolds, which uses the method of deformation theory. Then we generalize it to the </w:t>
      </w:r>
      <w:proofErr w:type="spellStart"/>
      <w:r w:rsidRPr="0090510C">
        <w:rPr>
          <w:rFonts w:hint="eastAsia"/>
          <w:sz w:val="24"/>
          <w:szCs w:val="24"/>
        </w:rPr>
        <w:t>Calabi</w:t>
      </w:r>
      <w:r w:rsidRPr="0090510C">
        <w:rPr>
          <w:sz w:val="24"/>
          <w:szCs w:val="24"/>
        </w:rPr>
        <w:t>-Yau</w:t>
      </w:r>
      <w:proofErr w:type="spellEnd"/>
      <w:r w:rsidRPr="0090510C">
        <w:rPr>
          <w:sz w:val="24"/>
          <w:szCs w:val="24"/>
        </w:rPr>
        <w:t xml:space="preserve"> type case, using the method of Hodge theory. Finally, we introduce the applications to characterizing the moduli spaces of certain polarized manifolds as ball quotients.</w:t>
      </w:r>
    </w:p>
    <w:p w:rsidR="0090510C" w:rsidRPr="00C12E55" w:rsidRDefault="0090510C">
      <w:pPr>
        <w:rPr>
          <w:rFonts w:hint="eastAsia"/>
          <w:sz w:val="24"/>
          <w:szCs w:val="24"/>
        </w:rPr>
      </w:pPr>
    </w:p>
    <w:p w:rsidR="00BB51AE" w:rsidRDefault="00B363CB">
      <w:r w:rsidRPr="00C12E55">
        <w:rPr>
          <w:sz w:val="24"/>
          <w:szCs w:val="24"/>
        </w:rPr>
        <w:t>江智</w:t>
      </w:r>
      <w:r w:rsidRPr="00C12E55">
        <w:rPr>
          <w:rFonts w:hint="eastAsia"/>
          <w:sz w:val="24"/>
          <w:szCs w:val="24"/>
        </w:rPr>
        <w:t>，复旦大学</w:t>
      </w:r>
    </w:p>
    <w:p w:rsidR="00B363CB" w:rsidRPr="00B363CB" w:rsidRDefault="00B363CB" w:rsidP="00B363CB">
      <w:pPr>
        <w:rPr>
          <w:rFonts w:ascii="Times New Roman" w:hAnsi="Times New Roman" w:cs="Times New Roman"/>
          <w:sz w:val="24"/>
          <w:szCs w:val="24"/>
        </w:rPr>
      </w:pPr>
      <w:r w:rsidRPr="00B363CB">
        <w:rPr>
          <w:rFonts w:ascii="Times New Roman" w:hAnsi="Times New Roman" w:cs="Times New Roman"/>
          <w:sz w:val="24"/>
          <w:szCs w:val="24"/>
        </w:rPr>
        <w:t>Syzygies of abelian varieties</w:t>
      </w:r>
    </w:p>
    <w:p w:rsidR="00B363CB" w:rsidRPr="00B363CB" w:rsidRDefault="00B363CB" w:rsidP="00B363CB">
      <w:pPr>
        <w:rPr>
          <w:rFonts w:ascii="Times New Roman" w:hAnsi="Times New Roman" w:cs="Times New Roman"/>
          <w:sz w:val="24"/>
          <w:szCs w:val="24"/>
        </w:rPr>
      </w:pPr>
    </w:p>
    <w:p w:rsidR="00B363CB" w:rsidRPr="00C641AB" w:rsidRDefault="00B363CB" w:rsidP="00B363CB">
      <w:pPr>
        <w:rPr>
          <w:rFonts w:ascii="Times New Roman" w:hAnsi="Times New Roman" w:cs="Times New Roman"/>
          <w:sz w:val="24"/>
          <w:szCs w:val="24"/>
        </w:rPr>
      </w:pPr>
      <w:r w:rsidRPr="00B363CB">
        <w:rPr>
          <w:rFonts w:ascii="Times New Roman" w:hAnsi="Times New Roman" w:cs="Times New Roman"/>
          <w:sz w:val="24"/>
          <w:szCs w:val="24"/>
        </w:rPr>
        <w:t xml:space="preserve">Syzygies of powers of ample line bundles are relatively well-understood due to the work of </w:t>
      </w:r>
      <w:proofErr w:type="spellStart"/>
      <w:r w:rsidRPr="00B363CB">
        <w:rPr>
          <w:rFonts w:ascii="Times New Roman" w:hAnsi="Times New Roman" w:cs="Times New Roman"/>
          <w:sz w:val="24"/>
          <w:szCs w:val="24"/>
        </w:rPr>
        <w:t>Lazarsfeld</w:t>
      </w:r>
      <w:proofErr w:type="spellEnd"/>
      <w:r w:rsidRPr="00B36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63CB">
        <w:rPr>
          <w:rFonts w:ascii="Times New Roman" w:hAnsi="Times New Roman" w:cs="Times New Roman"/>
          <w:sz w:val="24"/>
          <w:szCs w:val="24"/>
        </w:rPr>
        <w:t>Kempf</w:t>
      </w:r>
      <w:proofErr w:type="spellEnd"/>
      <w:r w:rsidRPr="00B36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363CB">
        <w:rPr>
          <w:rFonts w:ascii="Times New Roman" w:hAnsi="Times New Roman" w:cs="Times New Roman"/>
          <w:sz w:val="24"/>
          <w:szCs w:val="24"/>
        </w:rPr>
        <w:t>Pareschi</w:t>
      </w:r>
      <w:proofErr w:type="spellEnd"/>
      <w:proofErr w:type="gramEnd"/>
      <w:r w:rsidRPr="00B363CB">
        <w:rPr>
          <w:rFonts w:ascii="Times New Roman" w:hAnsi="Times New Roman" w:cs="Times New Roman"/>
          <w:sz w:val="24"/>
          <w:szCs w:val="24"/>
        </w:rPr>
        <w:t xml:space="preserve">. I will report some recent progress of syzygies of </w:t>
      </w:r>
      <w:r w:rsidRPr="00C641AB">
        <w:rPr>
          <w:rFonts w:ascii="Times New Roman" w:hAnsi="Times New Roman" w:cs="Times New Roman"/>
          <w:sz w:val="24"/>
          <w:szCs w:val="24"/>
        </w:rPr>
        <w:t xml:space="preserve">primitive ample line bundles and focus on the relations of syzygies with Fujita's conjecture and </w:t>
      </w:r>
      <w:proofErr w:type="spellStart"/>
      <w:r w:rsidRPr="00C641AB">
        <w:rPr>
          <w:rFonts w:ascii="Times New Roman" w:hAnsi="Times New Roman" w:cs="Times New Roman"/>
          <w:sz w:val="24"/>
          <w:szCs w:val="24"/>
        </w:rPr>
        <w:t>cohomological</w:t>
      </w:r>
      <w:proofErr w:type="spellEnd"/>
      <w:r w:rsidRPr="00C641AB">
        <w:rPr>
          <w:rFonts w:ascii="Times New Roman" w:hAnsi="Times New Roman" w:cs="Times New Roman"/>
          <w:sz w:val="24"/>
          <w:szCs w:val="24"/>
        </w:rPr>
        <w:t xml:space="preserve"> rank functions.</w:t>
      </w:r>
    </w:p>
    <w:p w:rsidR="00B363CB" w:rsidRPr="00C641AB" w:rsidRDefault="00B363CB" w:rsidP="00B363CB">
      <w:pPr>
        <w:rPr>
          <w:rFonts w:ascii="Times New Roman" w:hAnsi="Times New Roman" w:cs="Times New Roman"/>
          <w:sz w:val="24"/>
          <w:szCs w:val="24"/>
        </w:rPr>
      </w:pPr>
    </w:p>
    <w:p w:rsidR="00B363CB" w:rsidRPr="00C641AB" w:rsidRDefault="00B363CB" w:rsidP="00B363CB">
      <w:pPr>
        <w:rPr>
          <w:rFonts w:ascii="Times New Roman" w:hAnsi="Times New Roman" w:cs="Times New Roman"/>
          <w:sz w:val="24"/>
          <w:szCs w:val="24"/>
        </w:rPr>
      </w:pPr>
      <w:r w:rsidRPr="00C641AB">
        <w:rPr>
          <w:rFonts w:ascii="Times New Roman" w:hAnsi="Times New Roman" w:cs="Times New Roman"/>
          <w:sz w:val="24"/>
          <w:szCs w:val="24"/>
        </w:rPr>
        <w:t xml:space="preserve">Osamu </w:t>
      </w:r>
      <w:proofErr w:type="spellStart"/>
      <w:r w:rsidRPr="00C641AB">
        <w:rPr>
          <w:rFonts w:ascii="Times New Roman" w:hAnsi="Times New Roman" w:cs="Times New Roman"/>
          <w:sz w:val="24"/>
          <w:szCs w:val="24"/>
        </w:rPr>
        <w:t>Fujino</w:t>
      </w:r>
      <w:proofErr w:type="spellEnd"/>
      <w:r w:rsidRPr="00C641AB">
        <w:rPr>
          <w:rFonts w:ascii="Times New Roman" w:hAnsi="Times New Roman" w:cs="Times New Roman"/>
          <w:sz w:val="24"/>
          <w:szCs w:val="24"/>
        </w:rPr>
        <w:t>, Osaka University</w:t>
      </w:r>
    </w:p>
    <w:p w:rsidR="00B363CB" w:rsidRPr="00C641AB" w:rsidRDefault="00B363CB" w:rsidP="00B363C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Title: On mixed-$\omega$-sheaves </w:t>
      </w:r>
    </w:p>
    <w:p w:rsidR="00B363CB" w:rsidRPr="00C641AB" w:rsidRDefault="00B363CB" w:rsidP="00B363C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B363CB" w:rsidRPr="00C641AB" w:rsidRDefault="00B363CB" w:rsidP="00B363CB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Cs w:val="21"/>
        </w:rPr>
      </w:pPr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Abstract: It is well known that the Fujita--</w:t>
      </w:r>
      <w:proofErr w:type="spellStart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Zucker</w:t>
      </w:r>
      <w:proofErr w:type="spellEnd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--</w:t>
      </w:r>
      <w:proofErr w:type="spellStart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Kawamata</w:t>
      </w:r>
      <w:proofErr w:type="spellEnd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semipositivity</w:t>
      </w:r>
      <w:proofErr w:type="spellEnd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theorem is a very important tool for the study of higher-dimensional complex algebraic </w:t>
      </w:r>
      <w:proofErr w:type="spellStart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varieties.Viehweg</w:t>
      </w:r>
      <w:proofErr w:type="spellEnd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introduced the notion of weakly positive sheaves in order to study the </w:t>
      </w:r>
      <w:proofErr w:type="spellStart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Iitaka</w:t>
      </w:r>
      <w:proofErr w:type="spellEnd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conjecture based on the Fujita--</w:t>
      </w:r>
      <w:proofErr w:type="spellStart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Zucker</w:t>
      </w:r>
      <w:proofErr w:type="spellEnd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--</w:t>
      </w:r>
      <w:proofErr w:type="spellStart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Kawamata</w:t>
      </w:r>
      <w:proofErr w:type="spellEnd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semipositivity</w:t>
      </w:r>
      <w:proofErr w:type="spellEnd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theorem. On the other hand, Nakayama introduced the notion of $\omega$-sheaves to treat subadditivities of numerical </w:t>
      </w:r>
      <w:proofErr w:type="spellStart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Kodaira</w:t>
      </w:r>
      <w:proofErr w:type="spellEnd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 xml:space="preserve"> dimensions. Nakayama's theory gives a powerful framework for the study of </w:t>
      </w:r>
      <w:proofErr w:type="spellStart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pluricanonical</w:t>
      </w:r>
      <w:proofErr w:type="spellEnd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 xml:space="preserve"> bundles and is based on the theory of pure Hodge structures. In this series of lectures, I would like to explain the theory </w:t>
      </w:r>
      <w:proofErr w:type="spellStart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ofmixed</w:t>
      </w:r>
      <w:proofErr w:type="spellEnd"/>
      <w:r w:rsidRPr="00C641AB">
        <w:rPr>
          <w:rFonts w:ascii="Times New Roman" w:eastAsia="宋体" w:hAnsi="Times New Roman" w:cs="Times New Roman"/>
          <w:kern w:val="0"/>
          <w:sz w:val="24"/>
          <w:szCs w:val="24"/>
        </w:rPr>
        <w:t>-$\omega$-sheaves, which is a kind of generalizations of Nakayama's theory from the mixed Hodge theoretic viewpoint.</w:t>
      </w:r>
      <w:r w:rsidRPr="00C641AB">
        <w:rPr>
          <w:rFonts w:ascii="宋体" w:eastAsia="宋体" w:hAnsi="宋体" w:cs="宋体" w:hint="eastAsia"/>
          <w:kern w:val="0"/>
          <w:szCs w:val="21"/>
        </w:rPr>
        <w:t> </w:t>
      </w:r>
    </w:p>
    <w:p w:rsidR="00C12E55" w:rsidRPr="00C641AB" w:rsidRDefault="00C12E55" w:rsidP="00C12E55"/>
    <w:p w:rsidR="00C12E55" w:rsidRDefault="00C12E55" w:rsidP="00C12E55">
      <w:r>
        <w:t xml:space="preserve">Meeting </w:t>
      </w:r>
      <w:r>
        <w:rPr>
          <w:rFonts w:hint="eastAsia"/>
        </w:rPr>
        <w:t xml:space="preserve">id: </w:t>
      </w:r>
      <w:r>
        <w:t>63193349493</w:t>
      </w:r>
    </w:p>
    <w:p w:rsidR="00C12E55" w:rsidRDefault="00C12E55" w:rsidP="00C12E55">
      <w:proofErr w:type="gramStart"/>
      <w:r>
        <w:rPr>
          <w:rFonts w:hint="eastAsia"/>
        </w:rPr>
        <w:t>t</w:t>
      </w:r>
      <w:r>
        <w:t>ime</w:t>
      </w:r>
      <w:proofErr w:type="gram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2020-12-02 09:</w:t>
      </w:r>
      <w:r>
        <w:t>4</w:t>
      </w:r>
      <w:r>
        <w:rPr>
          <w:rFonts w:hint="eastAsia"/>
        </w:rPr>
        <w:t>0 (Chinese</w:t>
      </w:r>
      <w:r>
        <w:t xml:space="preserve"> Zone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=</w:t>
      </w:r>
      <w:r>
        <w:t xml:space="preserve"> 10</w:t>
      </w:r>
      <w:r>
        <w:rPr>
          <w:rFonts w:hint="eastAsia"/>
        </w:rPr>
        <w:t>:</w:t>
      </w:r>
      <w:r>
        <w:t>4</w:t>
      </w:r>
      <w:r>
        <w:rPr>
          <w:rFonts w:hint="eastAsia"/>
        </w:rPr>
        <w:t>0 (Japanese</w:t>
      </w:r>
      <w:r>
        <w:t xml:space="preserve"> Zone</w:t>
      </w:r>
      <w:r>
        <w:rPr>
          <w:rFonts w:hint="eastAsia"/>
        </w:rPr>
        <w:t>)</w:t>
      </w:r>
    </w:p>
    <w:p w:rsidR="00C12E55" w:rsidRDefault="00C12E55" w:rsidP="00C12E55">
      <w:proofErr w:type="spellStart"/>
      <w:r>
        <w:rPr>
          <w:rFonts w:hint="eastAsia"/>
        </w:rPr>
        <w:t>l</w:t>
      </w:r>
      <w:r>
        <w:t>ink</w:t>
      </w:r>
      <w:r>
        <w:rPr>
          <w:rFonts w:hint="eastAsia"/>
        </w:rPr>
        <w:t>:</w:t>
      </w:r>
      <w:r>
        <w:t>https</w:t>
      </w:r>
      <w:proofErr w:type="spellEnd"/>
      <w:r>
        <w:t>://zoom.com.cn/j/63193349493</w:t>
      </w:r>
    </w:p>
    <w:p w:rsidR="00C12E55" w:rsidRDefault="00C12E55" w:rsidP="00C12E55">
      <w:r>
        <w:t>Password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 xml:space="preserve">341282 | </w:t>
      </w:r>
      <w:r>
        <w:rPr>
          <w:rFonts w:hint="eastAsia"/>
        </w:rPr>
        <w:t>主持密码</w:t>
      </w:r>
      <w:r>
        <w:rPr>
          <w:rFonts w:hint="eastAsia"/>
        </w:rPr>
        <w:t>:620693</w:t>
      </w:r>
    </w:p>
    <w:p w:rsidR="00C12E55" w:rsidRDefault="00C12E55" w:rsidP="00C12E55"/>
    <w:p w:rsidR="00C12E55" w:rsidRDefault="00C12E55" w:rsidP="00C12E55">
      <w:r>
        <w:t xml:space="preserve">Meeting </w:t>
      </w:r>
      <w:r>
        <w:rPr>
          <w:rFonts w:hint="eastAsia"/>
        </w:rPr>
        <w:t xml:space="preserve">id: </w:t>
      </w:r>
      <w:r>
        <w:t>64635264757</w:t>
      </w:r>
    </w:p>
    <w:p w:rsidR="00C12E55" w:rsidRDefault="00C12E55" w:rsidP="00C12E55">
      <w:proofErr w:type="gramStart"/>
      <w:r>
        <w:rPr>
          <w:rFonts w:hint="eastAsia"/>
        </w:rPr>
        <w:t>t</w:t>
      </w:r>
      <w:r>
        <w:t>ime</w:t>
      </w:r>
      <w:proofErr w:type="gram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2020-12-0</w:t>
      </w:r>
      <w:r>
        <w:t>9</w:t>
      </w:r>
      <w:r>
        <w:rPr>
          <w:rFonts w:hint="eastAsia"/>
        </w:rPr>
        <w:t xml:space="preserve"> 09:</w:t>
      </w:r>
      <w:r>
        <w:t>4</w:t>
      </w:r>
      <w:r>
        <w:rPr>
          <w:rFonts w:hint="eastAsia"/>
        </w:rPr>
        <w:t>0 (Chinese</w:t>
      </w:r>
      <w:r>
        <w:t xml:space="preserve"> Zone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=</w:t>
      </w:r>
      <w:r>
        <w:t xml:space="preserve"> 10</w:t>
      </w:r>
      <w:r>
        <w:rPr>
          <w:rFonts w:hint="eastAsia"/>
        </w:rPr>
        <w:t>:</w:t>
      </w:r>
      <w:r>
        <w:t>4</w:t>
      </w:r>
      <w:r>
        <w:rPr>
          <w:rFonts w:hint="eastAsia"/>
        </w:rPr>
        <w:t>0 (Japanese</w:t>
      </w:r>
      <w:r>
        <w:t xml:space="preserve"> Zone</w:t>
      </w:r>
      <w:r>
        <w:rPr>
          <w:rFonts w:hint="eastAsia"/>
        </w:rPr>
        <w:t>)</w:t>
      </w:r>
    </w:p>
    <w:p w:rsidR="00C12E55" w:rsidRDefault="00C12E55" w:rsidP="00C12E55">
      <w:proofErr w:type="spellStart"/>
      <w:r>
        <w:rPr>
          <w:rFonts w:hint="eastAsia"/>
        </w:rPr>
        <w:t>l</w:t>
      </w:r>
      <w:r>
        <w:t>ink</w:t>
      </w:r>
      <w:r>
        <w:rPr>
          <w:rFonts w:hint="eastAsia"/>
        </w:rPr>
        <w:t>:</w:t>
      </w:r>
      <w:r>
        <w:t>https</w:t>
      </w:r>
      <w:proofErr w:type="spellEnd"/>
      <w:r>
        <w:t>://zoom.com.cn/j/</w:t>
      </w:r>
      <w:r w:rsidR="000568C1">
        <w:t>64635264757</w:t>
      </w:r>
    </w:p>
    <w:p w:rsidR="00C12E55" w:rsidRDefault="00C12E55" w:rsidP="00C12E55">
      <w:r>
        <w:lastRenderedPageBreak/>
        <w:t>Password</w:t>
      </w:r>
      <w:r>
        <w:rPr>
          <w:rFonts w:hint="eastAsia"/>
        </w:rPr>
        <w:t>:</w:t>
      </w:r>
      <w:r>
        <w:t xml:space="preserve"> </w:t>
      </w:r>
      <w:r w:rsidR="000568C1">
        <w:rPr>
          <w:rFonts w:hint="eastAsia"/>
        </w:rPr>
        <w:t>178142</w:t>
      </w:r>
      <w:r>
        <w:rPr>
          <w:rFonts w:hint="eastAsia"/>
        </w:rPr>
        <w:t xml:space="preserve"> | </w:t>
      </w:r>
      <w:r>
        <w:rPr>
          <w:rFonts w:hint="eastAsia"/>
        </w:rPr>
        <w:t>主持密码</w:t>
      </w:r>
      <w:r>
        <w:rPr>
          <w:rFonts w:hint="eastAsia"/>
        </w:rPr>
        <w:t>:</w:t>
      </w:r>
      <w:r w:rsidR="000568C1" w:rsidRPr="000568C1">
        <w:rPr>
          <w:rFonts w:hint="eastAsia"/>
        </w:rPr>
        <w:t xml:space="preserve"> </w:t>
      </w:r>
      <w:r w:rsidR="000568C1">
        <w:rPr>
          <w:rFonts w:hint="eastAsia"/>
        </w:rPr>
        <w:t>180629</w:t>
      </w:r>
    </w:p>
    <w:p w:rsidR="000568C1" w:rsidRDefault="000568C1" w:rsidP="00C12E55"/>
    <w:p w:rsidR="000568C1" w:rsidRDefault="000568C1" w:rsidP="000568C1">
      <w:r>
        <w:t xml:space="preserve">Meeting </w:t>
      </w:r>
      <w:r>
        <w:rPr>
          <w:rFonts w:hint="eastAsia"/>
        </w:rPr>
        <w:t xml:space="preserve">id: </w:t>
      </w:r>
      <w:r>
        <w:t>68285908628</w:t>
      </w:r>
    </w:p>
    <w:p w:rsidR="000568C1" w:rsidRDefault="000568C1" w:rsidP="000568C1">
      <w:proofErr w:type="gramStart"/>
      <w:r>
        <w:rPr>
          <w:rFonts w:hint="eastAsia"/>
        </w:rPr>
        <w:t>t</w:t>
      </w:r>
      <w:r>
        <w:t>ime</w:t>
      </w:r>
      <w:proofErr w:type="gramEnd"/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2020-12-</w:t>
      </w:r>
      <w:r>
        <w:t>16</w:t>
      </w:r>
      <w:r>
        <w:rPr>
          <w:rFonts w:hint="eastAsia"/>
        </w:rPr>
        <w:t xml:space="preserve"> 09:</w:t>
      </w:r>
      <w:r>
        <w:t>4</w:t>
      </w:r>
      <w:r>
        <w:rPr>
          <w:rFonts w:hint="eastAsia"/>
        </w:rPr>
        <w:t>0 (Chinese</w:t>
      </w:r>
      <w:r>
        <w:t xml:space="preserve"> Zone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=</w:t>
      </w:r>
      <w:r>
        <w:t xml:space="preserve"> 10</w:t>
      </w:r>
      <w:r>
        <w:rPr>
          <w:rFonts w:hint="eastAsia"/>
        </w:rPr>
        <w:t>:</w:t>
      </w:r>
      <w:r>
        <w:t>4</w:t>
      </w:r>
      <w:r>
        <w:rPr>
          <w:rFonts w:hint="eastAsia"/>
        </w:rPr>
        <w:t>0 (Japanese</w:t>
      </w:r>
      <w:r>
        <w:t xml:space="preserve"> Zone</w:t>
      </w:r>
      <w:r>
        <w:rPr>
          <w:rFonts w:hint="eastAsia"/>
        </w:rPr>
        <w:t>)</w:t>
      </w:r>
    </w:p>
    <w:p w:rsidR="000568C1" w:rsidRDefault="000568C1" w:rsidP="000568C1">
      <w:proofErr w:type="gramStart"/>
      <w:r>
        <w:rPr>
          <w:rFonts w:hint="eastAsia"/>
        </w:rPr>
        <w:t>l</w:t>
      </w:r>
      <w:r>
        <w:t>ink</w:t>
      </w:r>
      <w:proofErr w:type="gramEnd"/>
      <w:r>
        <w:rPr>
          <w:rFonts w:hint="eastAsia"/>
        </w:rPr>
        <w:t>:</w:t>
      </w:r>
      <w:r>
        <w:t xml:space="preserve"> https://zoom.com.cn/j/68285908628</w:t>
      </w:r>
    </w:p>
    <w:p w:rsidR="000568C1" w:rsidRDefault="000568C1" w:rsidP="000568C1">
      <w:r>
        <w:t>Password</w:t>
      </w:r>
      <w:r>
        <w:rPr>
          <w:rFonts w:hint="eastAsia"/>
        </w:rPr>
        <w:t>:</w:t>
      </w:r>
      <w:r w:rsidRPr="000568C1">
        <w:rPr>
          <w:rFonts w:hint="eastAsia"/>
        </w:rPr>
        <w:t xml:space="preserve"> </w:t>
      </w:r>
      <w:r>
        <w:rPr>
          <w:rFonts w:hint="eastAsia"/>
        </w:rPr>
        <w:t xml:space="preserve">900562 | </w:t>
      </w:r>
      <w:r>
        <w:rPr>
          <w:rFonts w:hint="eastAsia"/>
        </w:rPr>
        <w:t>主持密码</w:t>
      </w:r>
      <w:r>
        <w:rPr>
          <w:rFonts w:hint="eastAsia"/>
        </w:rPr>
        <w:t>:180629</w:t>
      </w:r>
    </w:p>
    <w:p w:rsidR="000568C1" w:rsidRDefault="000568C1" w:rsidP="00C12E55"/>
    <w:p w:rsidR="008D268D" w:rsidRDefault="008D268D" w:rsidP="00C12E55"/>
    <w:p w:rsidR="00464981" w:rsidRDefault="00464981" w:rsidP="00C12E55"/>
    <w:p w:rsidR="00464981" w:rsidRDefault="00464981" w:rsidP="00C12E55">
      <w:pPr>
        <w:rPr>
          <w:rFonts w:hint="eastAsia"/>
        </w:rPr>
      </w:pPr>
    </w:p>
    <w:p w:rsidR="008D268D" w:rsidRDefault="008D268D" w:rsidP="00C12E55">
      <w:r>
        <w:t>Lei Wu</w:t>
      </w:r>
    </w:p>
    <w:p w:rsidR="008D268D" w:rsidRDefault="008D268D" w:rsidP="00C12E55">
      <w:r>
        <w:t xml:space="preserve">Title: </w:t>
      </w:r>
      <w:r w:rsidRPr="008D268D">
        <w:t>V-filtrations, nearby and vanishing cycles, Hodge modules and vanishing theorems</w:t>
      </w:r>
    </w:p>
    <w:p w:rsidR="008D268D" w:rsidRDefault="008D268D" w:rsidP="008D268D">
      <w:proofErr w:type="spellStart"/>
      <w:r>
        <w:t>Abstratc</w:t>
      </w:r>
      <w:proofErr w:type="spellEnd"/>
      <w:r>
        <w:t xml:space="preserve">: </w:t>
      </w:r>
      <w:r>
        <w:t>I will give a brief introduction on the theory of D-modules and Hodge modules. More precisely, it will cover</w:t>
      </w:r>
    </w:p>
    <w:p w:rsidR="008D268D" w:rsidRDefault="008D268D" w:rsidP="008D268D">
      <w:r>
        <w:t>1. Gener</w:t>
      </w:r>
      <w:r>
        <w:t>al properties for D-modules and</w:t>
      </w:r>
      <w:r>
        <w:t xml:space="preserve"> (regular) holonomic D-modules on curves.</w:t>
      </w:r>
    </w:p>
    <w:p w:rsidR="008D268D" w:rsidRDefault="008D268D" w:rsidP="008D268D">
      <w:r>
        <w:t xml:space="preserve">2. Relative D-modules and </w:t>
      </w:r>
      <w:proofErr w:type="spellStart"/>
      <w:r>
        <w:t>Kashiwara-Malgrange</w:t>
      </w:r>
      <w:proofErr w:type="spellEnd"/>
      <w:r>
        <w:t xml:space="preserve"> filtrations on holonomic D-modules. </w:t>
      </w:r>
    </w:p>
    <w:p w:rsidR="008D268D" w:rsidRDefault="008D268D" w:rsidP="008D268D">
      <w:r>
        <w:t>3. The construction of nearby and vanishing cycles for both perverse sheaves and D-modules and their comparison.</w:t>
      </w:r>
    </w:p>
    <w:p w:rsidR="008D268D" w:rsidRDefault="008D268D" w:rsidP="008D268D">
      <w:r>
        <w:t>4. Bernstein-Sato polynomials.</w:t>
      </w:r>
    </w:p>
    <w:p w:rsidR="008D268D" w:rsidRDefault="008D268D" w:rsidP="008D268D">
      <w:r>
        <w:t>5. Inductive definition/construction of pure Hodge modules.</w:t>
      </w:r>
    </w:p>
    <w:p w:rsidR="008D268D" w:rsidRDefault="008D268D" w:rsidP="008D268D">
      <w:r>
        <w:t>6. Applications of pure Hodge modules on vanishing theorems in algebraic geometry.</w:t>
      </w:r>
    </w:p>
    <w:p w:rsidR="008D268D" w:rsidRDefault="008D268D" w:rsidP="008D268D"/>
    <w:p w:rsidR="008D268D" w:rsidRDefault="008D268D" w:rsidP="008D268D">
      <w:r>
        <w:rPr>
          <w:rFonts w:hint="eastAsia"/>
        </w:rPr>
        <w:t>会议时间：</w:t>
      </w:r>
      <w:r>
        <w:rPr>
          <w:rFonts w:hint="eastAsia"/>
        </w:rPr>
        <w:t>2020/12/13</w:t>
      </w:r>
      <w:r w:rsidR="00DC0B8B">
        <w:rPr>
          <w:rFonts w:hint="eastAsia"/>
        </w:rPr>
        <w:t>（周日）</w:t>
      </w:r>
      <w:r>
        <w:rPr>
          <w:rFonts w:hint="eastAsia"/>
        </w:rPr>
        <w:t xml:space="preserve"> 09:30-12:00</w:t>
      </w:r>
    </w:p>
    <w:p w:rsidR="00DC0B8B" w:rsidRDefault="00DC0B8B" w:rsidP="00DC0B8B">
      <w:pPr>
        <w:rPr>
          <w:rFonts w:hint="eastAsia"/>
        </w:rPr>
      </w:pPr>
      <w:r>
        <w:rPr>
          <w:rFonts w:hint="eastAsia"/>
        </w:rPr>
        <w:t>会议</w:t>
      </w:r>
      <w:r>
        <w:rPr>
          <w:rFonts w:hint="eastAsia"/>
        </w:rPr>
        <w:t xml:space="preserve"> ID</w:t>
      </w:r>
      <w:r>
        <w:rPr>
          <w:rFonts w:hint="eastAsia"/>
        </w:rPr>
        <w:t>：</w:t>
      </w:r>
      <w:r>
        <w:rPr>
          <w:rFonts w:hint="eastAsia"/>
        </w:rPr>
        <w:t>499 9682 0391</w:t>
      </w:r>
    </w:p>
    <w:p w:rsidR="00DC0B8B" w:rsidRDefault="00DC0B8B" w:rsidP="00DC0B8B">
      <w:pPr>
        <w:rPr>
          <w:rFonts w:hint="eastAsia"/>
        </w:rPr>
      </w:pPr>
      <w:r>
        <w:rPr>
          <w:rFonts w:hint="eastAsia"/>
        </w:rPr>
        <w:t>会议密码：</w:t>
      </w:r>
      <w:r>
        <w:rPr>
          <w:rFonts w:hint="eastAsia"/>
        </w:rPr>
        <w:t>2020</w:t>
      </w:r>
    </w:p>
    <w:p w:rsidR="008D268D" w:rsidRDefault="008D268D" w:rsidP="008D268D">
      <w:pPr>
        <w:rPr>
          <w:rFonts w:hint="eastAsia"/>
        </w:rPr>
      </w:pPr>
      <w:r>
        <w:rPr>
          <w:rFonts w:hint="eastAsia"/>
        </w:rPr>
        <w:t>重复周期：每周</w:t>
      </w:r>
      <w:r>
        <w:rPr>
          <w:rFonts w:hint="eastAsia"/>
        </w:rPr>
        <w:t>(</w:t>
      </w:r>
      <w:r>
        <w:rPr>
          <w:rFonts w:hint="eastAsia"/>
        </w:rPr>
        <w:t>周日</w:t>
      </w:r>
      <w:r>
        <w:rPr>
          <w:rFonts w:hint="eastAsia"/>
        </w:rPr>
        <w:t>)</w:t>
      </w:r>
    </w:p>
    <w:p w:rsidR="008D268D" w:rsidRDefault="008D268D" w:rsidP="008D268D">
      <w:pPr>
        <w:rPr>
          <w:rFonts w:hint="eastAsia"/>
        </w:rPr>
      </w:pPr>
      <w:r>
        <w:rPr>
          <w:rFonts w:hint="eastAsia"/>
        </w:rPr>
        <w:t>点击链接入会，或添加</w:t>
      </w:r>
      <w:proofErr w:type="gramStart"/>
      <w:r>
        <w:rPr>
          <w:rFonts w:hint="eastAsia"/>
        </w:rPr>
        <w:t>至会议</w:t>
      </w:r>
      <w:proofErr w:type="gramEnd"/>
      <w:r>
        <w:rPr>
          <w:rFonts w:hint="eastAsia"/>
        </w:rPr>
        <w:t>列表：</w:t>
      </w:r>
    </w:p>
    <w:p w:rsidR="008D268D" w:rsidRDefault="008D268D" w:rsidP="008D268D">
      <w:r>
        <w:t>https://meeting.tencent.com/s/Ihfzjx6wsvyl</w:t>
      </w:r>
    </w:p>
    <w:p w:rsidR="008D268D" w:rsidRDefault="008D268D" w:rsidP="008D268D">
      <w:pPr>
        <w:rPr>
          <w:rFonts w:hint="eastAsia"/>
        </w:rPr>
      </w:pPr>
      <w:r>
        <w:rPr>
          <w:rFonts w:hint="eastAsia"/>
        </w:rPr>
        <w:t>会议</w:t>
      </w:r>
      <w:r>
        <w:rPr>
          <w:rFonts w:hint="eastAsia"/>
        </w:rPr>
        <w:t xml:space="preserve"> ID</w:t>
      </w:r>
      <w:r>
        <w:rPr>
          <w:rFonts w:hint="eastAsia"/>
        </w:rPr>
        <w:t>：</w:t>
      </w:r>
      <w:r>
        <w:rPr>
          <w:rFonts w:hint="eastAsia"/>
        </w:rPr>
        <w:t>499 9682 0391</w:t>
      </w:r>
    </w:p>
    <w:p w:rsidR="008D268D" w:rsidRDefault="008D268D" w:rsidP="008D268D">
      <w:pPr>
        <w:rPr>
          <w:rFonts w:hint="eastAsia"/>
        </w:rPr>
      </w:pPr>
      <w:r>
        <w:rPr>
          <w:rFonts w:hint="eastAsia"/>
        </w:rPr>
        <w:t>会议密码：</w:t>
      </w:r>
      <w:r>
        <w:rPr>
          <w:rFonts w:hint="eastAsia"/>
        </w:rPr>
        <w:t>2020</w:t>
      </w:r>
    </w:p>
    <w:sectPr w:rsidR="008D2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A7"/>
    <w:rsid w:val="0001334D"/>
    <w:rsid w:val="000568C1"/>
    <w:rsid w:val="000F61C0"/>
    <w:rsid w:val="0021736C"/>
    <w:rsid w:val="00464981"/>
    <w:rsid w:val="00624EF6"/>
    <w:rsid w:val="006A1520"/>
    <w:rsid w:val="00776BA7"/>
    <w:rsid w:val="007B6004"/>
    <w:rsid w:val="008845DF"/>
    <w:rsid w:val="008D268D"/>
    <w:rsid w:val="0090510C"/>
    <w:rsid w:val="00973B68"/>
    <w:rsid w:val="00995C53"/>
    <w:rsid w:val="009C3316"/>
    <w:rsid w:val="00A94BF6"/>
    <w:rsid w:val="00B363CB"/>
    <w:rsid w:val="00B97716"/>
    <w:rsid w:val="00BB51AE"/>
    <w:rsid w:val="00C12E55"/>
    <w:rsid w:val="00C641AB"/>
    <w:rsid w:val="00D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841C1-F4B8-40FE-96C0-B5124D52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02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B6B6B6"/>
                <w:bottom w:val="none" w:sz="0" w:space="0" w:color="auto"/>
                <w:right w:val="none" w:sz="0" w:space="0" w:color="auto"/>
              </w:divBdr>
              <w:divsChild>
                <w:div w:id="17322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19</cp:revision>
  <dcterms:created xsi:type="dcterms:W3CDTF">2020-11-17T05:57:00Z</dcterms:created>
  <dcterms:modified xsi:type="dcterms:W3CDTF">2020-11-30T09:37:00Z</dcterms:modified>
</cp:coreProperties>
</file>